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208"/>
      </w:tblGrid>
      <w:tr w:rsidR="00A539A1" w:rsidRPr="00AE50C8" w:rsidTr="00AE50C8">
        <w:tc>
          <w:tcPr>
            <w:tcW w:w="81" w:type="dxa"/>
            <w:noWrap/>
            <w:tcMar>
              <w:top w:w="0" w:type="dxa"/>
              <w:left w:w="0" w:type="dxa"/>
              <w:bottom w:w="0" w:type="dxa"/>
              <w:right w:w="45" w:type="dxa"/>
            </w:tcMar>
          </w:tcPr>
          <w:p w:rsidR="00A539A1" w:rsidRPr="00AE50C8" w:rsidRDefault="00A539A1" w:rsidP="00FE00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82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5061" w:rsidRDefault="006E5061" w:rsidP="006E506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32"/>
                <w:szCs w:val="32"/>
              </w:rPr>
            </w:pPr>
            <w:bookmarkStart w:id="0" w:name="_Hlk496426319"/>
            <w:r w:rsidRPr="006E5061">
              <w:rPr>
                <w:rFonts w:ascii="Arial" w:hAnsi="Arial" w:cs="Arial"/>
                <w:b/>
                <w:sz w:val="32"/>
                <w:szCs w:val="32"/>
              </w:rPr>
              <w:t>Truth of discipleship</w:t>
            </w:r>
            <w:r w:rsidRPr="006E5061"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E50FE0" w:rsidRPr="006E5061" w:rsidRDefault="00E50FE0" w:rsidP="006E5061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32"/>
                <w:szCs w:val="32"/>
              </w:rPr>
            </w:pPr>
          </w:p>
          <w:p w:rsidR="006E5061" w:rsidRDefault="006E5061" w:rsidP="006E5061">
            <w:pPr>
              <w:spacing w:line="254" w:lineRule="auto"/>
              <w:rPr>
                <w:rFonts w:ascii="Arial" w:hAnsi="Arial" w:cs="Arial"/>
                <w:sz w:val="32"/>
                <w:szCs w:val="32"/>
              </w:rPr>
            </w:pPr>
            <w:r w:rsidRPr="006E5061">
              <w:rPr>
                <w:rFonts w:ascii="Arial" w:hAnsi="Arial" w:cs="Arial"/>
                <w:sz w:val="32"/>
                <w:szCs w:val="32"/>
              </w:rPr>
              <w:t>A disciple is a learner, pupil, follower, believer, propagator.</w:t>
            </w:r>
          </w:p>
          <w:p w:rsidR="006E5061" w:rsidRDefault="006E5061" w:rsidP="006E5061">
            <w:pPr>
              <w:spacing w:line="254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When you are converted you are </w:t>
            </w:r>
            <w:r w:rsidRPr="00420D3A">
              <w:rPr>
                <w:rFonts w:ascii="Arial" w:hAnsi="Arial" w:cs="Arial"/>
                <w:sz w:val="32"/>
                <w:szCs w:val="32"/>
                <w:u w:val="single"/>
              </w:rPr>
              <w:t>not</w:t>
            </w:r>
            <w:r>
              <w:rPr>
                <w:rFonts w:ascii="Arial" w:hAnsi="Arial" w:cs="Arial"/>
                <w:sz w:val="32"/>
                <w:szCs w:val="32"/>
              </w:rPr>
              <w:t xml:space="preserve"> a </w:t>
            </w:r>
            <w:r w:rsidR="00A2217B">
              <w:rPr>
                <w:rFonts w:ascii="Arial" w:hAnsi="Arial" w:cs="Arial"/>
                <w:sz w:val="32"/>
                <w:szCs w:val="32"/>
              </w:rPr>
              <w:t xml:space="preserve">mature </w:t>
            </w:r>
            <w:r>
              <w:rPr>
                <w:rFonts w:ascii="Arial" w:hAnsi="Arial" w:cs="Arial"/>
                <w:sz w:val="32"/>
                <w:szCs w:val="32"/>
              </w:rPr>
              <w:t>disciple</w:t>
            </w:r>
            <w:r w:rsidR="003461E8">
              <w:rPr>
                <w:rFonts w:ascii="Arial" w:hAnsi="Arial" w:cs="Arial"/>
                <w:sz w:val="32"/>
                <w:szCs w:val="32"/>
              </w:rPr>
              <w:t xml:space="preserve"> and your conversion doesn’t make you a mature disciple</w:t>
            </w:r>
            <w:r>
              <w:rPr>
                <w:rFonts w:ascii="Arial" w:hAnsi="Arial" w:cs="Arial"/>
                <w:sz w:val="32"/>
                <w:szCs w:val="32"/>
              </w:rPr>
              <w:t xml:space="preserve">. You have the potential to be a </w:t>
            </w:r>
            <w:r w:rsidR="00A90124">
              <w:rPr>
                <w:rFonts w:ascii="Arial" w:hAnsi="Arial" w:cs="Arial"/>
                <w:sz w:val="32"/>
                <w:szCs w:val="32"/>
              </w:rPr>
              <w:t xml:space="preserve">mature </w:t>
            </w:r>
            <w:r>
              <w:rPr>
                <w:rFonts w:ascii="Arial" w:hAnsi="Arial" w:cs="Arial"/>
                <w:sz w:val="32"/>
                <w:szCs w:val="32"/>
              </w:rPr>
              <w:t>disciple.</w:t>
            </w:r>
            <w:r w:rsidR="00681202">
              <w:rPr>
                <w:rFonts w:ascii="Arial" w:hAnsi="Arial" w:cs="Arial"/>
                <w:sz w:val="32"/>
                <w:szCs w:val="32"/>
              </w:rPr>
              <w:t xml:space="preserve"> You have the Holy S</w:t>
            </w:r>
            <w:r w:rsidR="00A2217B">
              <w:rPr>
                <w:rFonts w:ascii="Arial" w:hAnsi="Arial" w:cs="Arial"/>
                <w:sz w:val="32"/>
                <w:szCs w:val="32"/>
              </w:rPr>
              <w:t xml:space="preserve">pirit and the Word. </w:t>
            </w:r>
            <w:r>
              <w:rPr>
                <w:rFonts w:ascii="Arial" w:hAnsi="Arial" w:cs="Arial"/>
                <w:sz w:val="32"/>
                <w:szCs w:val="32"/>
              </w:rPr>
              <w:t xml:space="preserve"> You need to </w:t>
            </w:r>
            <w:r w:rsidR="007E7BB2">
              <w:rPr>
                <w:rFonts w:ascii="Arial" w:hAnsi="Arial" w:cs="Arial"/>
                <w:sz w:val="32"/>
                <w:szCs w:val="32"/>
              </w:rPr>
              <w:t xml:space="preserve">work at it, </w:t>
            </w:r>
            <w:r>
              <w:rPr>
                <w:rFonts w:ascii="Arial" w:hAnsi="Arial" w:cs="Arial"/>
                <w:sz w:val="32"/>
                <w:szCs w:val="32"/>
              </w:rPr>
              <w:t>grow and change and obey Jesus.</w:t>
            </w:r>
            <w:r w:rsidR="00420D3A">
              <w:rPr>
                <w:rFonts w:ascii="Arial" w:hAnsi="Arial" w:cs="Arial"/>
                <w:sz w:val="32"/>
                <w:szCs w:val="32"/>
              </w:rPr>
              <w:t xml:space="preserve"> It is a life time process. The only person that </w:t>
            </w:r>
            <w:r w:rsidR="00857733">
              <w:rPr>
                <w:rFonts w:ascii="Arial" w:hAnsi="Arial" w:cs="Arial"/>
                <w:sz w:val="32"/>
                <w:szCs w:val="32"/>
              </w:rPr>
              <w:t xml:space="preserve">has </w:t>
            </w:r>
            <w:r w:rsidR="00420D3A">
              <w:rPr>
                <w:rFonts w:ascii="Arial" w:hAnsi="Arial" w:cs="Arial"/>
                <w:sz w:val="32"/>
                <w:szCs w:val="32"/>
              </w:rPr>
              <w:t>“arrived” is Jesus</w:t>
            </w:r>
            <w:r w:rsidR="00C96BED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E5061" w:rsidRDefault="006E5061" w:rsidP="00420D3A">
            <w:pPr>
              <w:spacing w:line="254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My definition of a disciple is one who is committed to Christ and is transfo</w:t>
            </w:r>
            <w:r w:rsidR="00764D04">
              <w:rPr>
                <w:rFonts w:ascii="Arial" w:hAnsi="Arial" w:cs="Arial"/>
                <w:sz w:val="32"/>
                <w:szCs w:val="32"/>
              </w:rPr>
              <w:t xml:space="preserve">rmed </w:t>
            </w:r>
            <w:r w:rsidR="00681202">
              <w:rPr>
                <w:rFonts w:ascii="Arial" w:hAnsi="Arial" w:cs="Arial"/>
                <w:sz w:val="32"/>
                <w:szCs w:val="32"/>
              </w:rPr>
              <w:t xml:space="preserve">by </w:t>
            </w:r>
            <w:r w:rsidR="00764D04">
              <w:rPr>
                <w:rFonts w:ascii="Arial" w:hAnsi="Arial" w:cs="Arial"/>
                <w:sz w:val="32"/>
                <w:szCs w:val="32"/>
              </w:rPr>
              <w:t>having the mind (Romans 12:</w:t>
            </w:r>
            <w:r>
              <w:rPr>
                <w:rFonts w:ascii="Arial" w:hAnsi="Arial" w:cs="Arial"/>
                <w:sz w:val="32"/>
                <w:szCs w:val="32"/>
              </w:rPr>
              <w:t>2)</w:t>
            </w:r>
            <w:r w:rsidR="00420D3A">
              <w:rPr>
                <w:rFonts w:ascii="Arial" w:hAnsi="Arial" w:cs="Arial"/>
                <w:sz w:val="32"/>
                <w:szCs w:val="32"/>
              </w:rPr>
              <w:t xml:space="preserve"> of Christ and living out Jesus’s</w:t>
            </w:r>
            <w:r>
              <w:rPr>
                <w:rFonts w:ascii="Arial" w:hAnsi="Arial" w:cs="Arial"/>
                <w:sz w:val="32"/>
                <w:szCs w:val="32"/>
              </w:rPr>
              <w:t xml:space="preserve"> truths.</w:t>
            </w:r>
          </w:p>
          <w:p w:rsidR="00172834" w:rsidRDefault="00172834" w:rsidP="00172834">
            <w:pPr>
              <w:spacing w:line="254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_</w:t>
            </w:r>
            <w:bookmarkEnd w:id="0"/>
            <w:r>
              <w:rPr>
                <w:rFonts w:ascii="Arial" w:hAnsi="Arial" w:cs="Arial"/>
                <w:sz w:val="32"/>
                <w:szCs w:val="32"/>
              </w:rPr>
              <w:t>_____________________________________________</w:t>
            </w:r>
          </w:p>
          <w:p w:rsidR="00660257" w:rsidRPr="00AE50C8" w:rsidRDefault="00660257" w:rsidP="00172834">
            <w:pPr>
              <w:spacing w:line="254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AE50C8">
              <w:rPr>
                <w:rFonts w:ascii="Arial" w:eastAsia="Times New Roman" w:hAnsi="Arial" w:cs="Arial"/>
                <w:b/>
                <w:sz w:val="32"/>
                <w:szCs w:val="32"/>
              </w:rPr>
              <w:t>The making of a disciple:</w:t>
            </w:r>
          </w:p>
          <w:p w:rsidR="00660257" w:rsidRPr="00AE50C8" w:rsidRDefault="00660257" w:rsidP="00FE004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E50C8">
              <w:rPr>
                <w:rFonts w:ascii="Arial" w:eastAsia="Times New Roman" w:hAnsi="Arial" w:cs="Arial"/>
                <w:sz w:val="32"/>
                <w:szCs w:val="32"/>
              </w:rPr>
              <w:t>When does a person qualify</w:t>
            </w:r>
            <w:r w:rsidR="003A096A" w:rsidRPr="00AE50C8">
              <w:rPr>
                <w:rFonts w:ascii="Arial" w:eastAsia="Times New Roman" w:hAnsi="Arial" w:cs="Arial"/>
                <w:sz w:val="32"/>
                <w:szCs w:val="32"/>
              </w:rPr>
              <w:t xml:space="preserve"> or become </w:t>
            </w:r>
            <w:r w:rsidRPr="00AE50C8">
              <w:rPr>
                <w:rFonts w:ascii="Arial" w:eastAsia="Times New Roman" w:hAnsi="Arial" w:cs="Arial"/>
                <w:sz w:val="32"/>
                <w:szCs w:val="32"/>
              </w:rPr>
              <w:t xml:space="preserve">a </w:t>
            </w:r>
            <w:r w:rsidR="00E50FE0" w:rsidRPr="00AE50C8">
              <w:rPr>
                <w:rFonts w:ascii="Arial" w:eastAsia="Times New Roman" w:hAnsi="Arial" w:cs="Arial"/>
                <w:sz w:val="32"/>
                <w:szCs w:val="32"/>
              </w:rPr>
              <w:t>disciple</w:t>
            </w:r>
            <w:r w:rsidR="00E50FE0">
              <w:rPr>
                <w:rFonts w:ascii="Arial" w:eastAsia="Times New Roman" w:hAnsi="Arial" w:cs="Arial"/>
                <w:sz w:val="32"/>
                <w:szCs w:val="32"/>
              </w:rPr>
              <w:t xml:space="preserve">? </w:t>
            </w:r>
            <w:r w:rsidR="001A0EBA" w:rsidRPr="00AE50C8">
              <w:rPr>
                <w:rFonts w:ascii="Arial" w:eastAsia="Times New Roman" w:hAnsi="Arial" w:cs="Arial"/>
                <w:sz w:val="32"/>
                <w:szCs w:val="32"/>
              </w:rPr>
              <w:t xml:space="preserve">I think there are </w:t>
            </w:r>
            <w:r w:rsidR="00420D3A">
              <w:rPr>
                <w:rFonts w:ascii="Arial" w:eastAsia="Times New Roman" w:hAnsi="Arial" w:cs="Arial"/>
                <w:sz w:val="32"/>
                <w:szCs w:val="32"/>
              </w:rPr>
              <w:t>at least t</w:t>
            </w:r>
            <w:r w:rsidR="001A0EBA" w:rsidRPr="00AE50C8">
              <w:rPr>
                <w:rFonts w:ascii="Arial" w:eastAsia="Times New Roman" w:hAnsi="Arial" w:cs="Arial"/>
                <w:sz w:val="32"/>
                <w:szCs w:val="32"/>
              </w:rPr>
              <w:t>hree external indicators</w:t>
            </w:r>
            <w:r w:rsidRPr="00AE50C8">
              <w:rPr>
                <w:rFonts w:ascii="Arial" w:eastAsia="Times New Roman" w:hAnsi="Arial" w:cs="Arial"/>
                <w:sz w:val="32"/>
                <w:szCs w:val="32"/>
              </w:rPr>
              <w:t xml:space="preserve"> in a pagan becoming a disciple:</w:t>
            </w:r>
          </w:p>
          <w:p w:rsidR="00E54DBC" w:rsidRDefault="00660257" w:rsidP="00C074E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32"/>
                <w:szCs w:val="32"/>
              </w:rPr>
            </w:pPr>
            <w:r w:rsidRPr="00E54DBC">
              <w:rPr>
                <w:rFonts w:ascii="Arial" w:eastAsia="Times New Roman" w:hAnsi="Arial" w:cs="Arial"/>
                <w:sz w:val="32"/>
                <w:szCs w:val="32"/>
              </w:rPr>
              <w:t>Conversion, sanctification, being reborn into a new life via the Holy Spirit taking up residence in your person.</w:t>
            </w:r>
            <w:r w:rsidR="00857733">
              <w:rPr>
                <w:rFonts w:ascii="Arial" w:eastAsia="Times New Roman" w:hAnsi="Arial" w:cs="Arial"/>
                <w:sz w:val="32"/>
                <w:szCs w:val="32"/>
              </w:rPr>
              <w:t xml:space="preserve"> Your discipleship</w:t>
            </w:r>
            <w:r w:rsidR="00A2217B">
              <w:rPr>
                <w:rFonts w:ascii="Arial" w:eastAsia="Times New Roman" w:hAnsi="Arial" w:cs="Arial"/>
                <w:sz w:val="32"/>
                <w:szCs w:val="32"/>
              </w:rPr>
              <w:t xml:space="preserve"> witness</w:t>
            </w:r>
            <w:r w:rsidR="00857733">
              <w:rPr>
                <w:rFonts w:ascii="Arial" w:eastAsia="Times New Roman" w:hAnsi="Arial" w:cs="Arial"/>
                <w:sz w:val="32"/>
                <w:szCs w:val="32"/>
              </w:rPr>
              <w:t xml:space="preserve"> is in your</w:t>
            </w:r>
            <w:r w:rsidR="00C96BED">
              <w:rPr>
                <w:rFonts w:ascii="Arial" w:eastAsia="Times New Roman" w:hAnsi="Arial" w:cs="Arial"/>
                <w:sz w:val="32"/>
                <w:szCs w:val="32"/>
              </w:rPr>
              <w:t xml:space="preserve"> sphere of influence.</w:t>
            </w:r>
          </w:p>
          <w:p w:rsidR="00420D3A" w:rsidRDefault="00E54DBC" w:rsidP="00C074E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32"/>
                <w:szCs w:val="32"/>
              </w:rPr>
            </w:pPr>
            <w:r w:rsidRPr="00E54DBC">
              <w:rPr>
                <w:rFonts w:ascii="Arial" w:eastAsia="Times New Roman" w:hAnsi="Arial" w:cs="Arial"/>
                <w:sz w:val="32"/>
                <w:szCs w:val="32"/>
              </w:rPr>
              <w:t>Openly identify</w:t>
            </w:r>
            <w:r w:rsidR="00420D3A">
              <w:rPr>
                <w:rFonts w:ascii="Arial" w:eastAsia="Times New Roman" w:hAnsi="Arial" w:cs="Arial"/>
                <w:sz w:val="32"/>
                <w:szCs w:val="32"/>
              </w:rPr>
              <w:t>ing with others that you are</w:t>
            </w:r>
            <w:r w:rsidRPr="00E54DBC">
              <w:rPr>
                <w:rFonts w:ascii="Arial" w:eastAsia="Times New Roman" w:hAnsi="Arial" w:cs="Arial"/>
                <w:sz w:val="32"/>
                <w:szCs w:val="32"/>
              </w:rPr>
              <w:t xml:space="preserve"> a child of God. Not the old Joe but </w:t>
            </w:r>
            <w:r w:rsidR="00857733">
              <w:rPr>
                <w:rFonts w:ascii="Arial" w:eastAsia="Times New Roman" w:hAnsi="Arial" w:cs="Arial"/>
                <w:sz w:val="32"/>
                <w:szCs w:val="32"/>
              </w:rPr>
              <w:t xml:space="preserve">a </w:t>
            </w:r>
            <w:r w:rsidRPr="00E54DBC">
              <w:rPr>
                <w:rFonts w:ascii="Arial" w:eastAsia="Times New Roman" w:hAnsi="Arial" w:cs="Arial"/>
                <w:sz w:val="32"/>
                <w:szCs w:val="32"/>
              </w:rPr>
              <w:t xml:space="preserve">new Joe, </w:t>
            </w:r>
            <w:r w:rsidR="00172834">
              <w:rPr>
                <w:rFonts w:ascii="Arial" w:eastAsia="Times New Roman" w:hAnsi="Arial" w:cs="Arial"/>
                <w:sz w:val="32"/>
                <w:szCs w:val="32"/>
              </w:rPr>
              <w:t xml:space="preserve">a </w:t>
            </w:r>
            <w:r w:rsidRPr="00E54DBC">
              <w:rPr>
                <w:rFonts w:ascii="Arial" w:eastAsia="Times New Roman" w:hAnsi="Arial" w:cs="Arial"/>
                <w:sz w:val="32"/>
                <w:szCs w:val="32"/>
              </w:rPr>
              <w:t>follower of Jesus.</w:t>
            </w:r>
          </w:p>
          <w:p w:rsidR="00E54DBC" w:rsidRDefault="00420D3A" w:rsidP="00420D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32"/>
                <w:szCs w:val="32"/>
              </w:rPr>
            </w:pPr>
            <w:r w:rsidRPr="00420D3A">
              <w:rPr>
                <w:rFonts w:ascii="Arial" w:eastAsia="Times New Roman" w:hAnsi="Arial" w:cs="Arial"/>
                <w:sz w:val="32"/>
                <w:szCs w:val="32"/>
                <w:u w:val="single"/>
              </w:rPr>
              <w:t>Example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: </w:t>
            </w:r>
            <w:r w:rsidR="00E54DBC" w:rsidRPr="00E54DBC">
              <w:rPr>
                <w:rFonts w:ascii="Arial" w:eastAsia="Times New Roman" w:hAnsi="Arial" w:cs="Arial"/>
                <w:sz w:val="32"/>
                <w:szCs w:val="32"/>
              </w:rPr>
              <w:t xml:space="preserve"> I know a</w:t>
            </w:r>
            <w:r w:rsidR="006A7D1A">
              <w:rPr>
                <w:rFonts w:ascii="Arial" w:eastAsia="Times New Roman" w:hAnsi="Arial" w:cs="Arial"/>
                <w:sz w:val="32"/>
                <w:szCs w:val="32"/>
              </w:rPr>
              <w:t xml:space="preserve"> person who when converted,</w:t>
            </w:r>
            <w:r w:rsidR="00E54DBC" w:rsidRPr="00E54DBC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A2217B">
              <w:rPr>
                <w:rFonts w:ascii="Arial" w:eastAsia="Times New Roman" w:hAnsi="Arial" w:cs="Arial"/>
                <w:sz w:val="32"/>
                <w:szCs w:val="32"/>
              </w:rPr>
              <w:t>w</w:t>
            </w:r>
            <w:r w:rsidR="006A7D1A">
              <w:rPr>
                <w:rFonts w:ascii="Arial" w:eastAsia="Times New Roman" w:hAnsi="Arial" w:cs="Arial"/>
                <w:sz w:val="32"/>
                <w:szCs w:val="32"/>
              </w:rPr>
              <w:t>as</w:t>
            </w:r>
            <w:r w:rsidR="00A2217B">
              <w:rPr>
                <w:rFonts w:ascii="Arial" w:eastAsia="Times New Roman" w:hAnsi="Arial" w:cs="Arial"/>
                <w:sz w:val="32"/>
                <w:szCs w:val="32"/>
              </w:rPr>
              <w:t xml:space="preserve"> convicted to make right </w:t>
            </w:r>
            <w:r w:rsidR="00E54DBC" w:rsidRPr="00E54DBC">
              <w:rPr>
                <w:rFonts w:ascii="Arial" w:eastAsia="Times New Roman" w:hAnsi="Arial" w:cs="Arial"/>
                <w:sz w:val="32"/>
                <w:szCs w:val="32"/>
              </w:rPr>
              <w:t xml:space="preserve">a broken relationship. God wouldn’t </w:t>
            </w:r>
            <w:r w:rsidR="00856E7F">
              <w:rPr>
                <w:rFonts w:ascii="Arial" w:eastAsia="Times New Roman" w:hAnsi="Arial" w:cs="Arial"/>
                <w:sz w:val="32"/>
                <w:szCs w:val="32"/>
              </w:rPr>
              <w:t xml:space="preserve">turn them loose </w:t>
            </w:r>
            <w:r w:rsidR="00C96BED">
              <w:rPr>
                <w:rFonts w:ascii="Arial" w:eastAsia="Times New Roman" w:hAnsi="Arial" w:cs="Arial"/>
                <w:sz w:val="32"/>
                <w:szCs w:val="32"/>
              </w:rPr>
              <w:t>until they reconciled.</w:t>
            </w:r>
            <w:r w:rsidR="00E54DBC" w:rsidRPr="00E54DBC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E54DBC" w:rsidRPr="00E54DBC" w:rsidRDefault="00E54DBC" w:rsidP="00E54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Georgia" w:hAnsi="Georgia" w:cs="Georgia"/>
                <w:b/>
                <w:bCs/>
                <w:color w:val="800000"/>
              </w:rPr>
              <w:t xml:space="preserve">      </w:t>
            </w:r>
            <w:r w:rsidRPr="00E54DBC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Mat</w:t>
            </w:r>
            <w:r w:rsidR="00C96BED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t</w:t>
            </w:r>
            <w:r w:rsidRPr="00E54DBC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 xml:space="preserve"> 5:23</w:t>
            </w:r>
            <w:r w:rsidRPr="00E54DBC">
              <w:rPr>
                <w:rFonts w:ascii="Arial" w:hAnsi="Arial" w:cs="Arial"/>
                <w:sz w:val="32"/>
                <w:szCs w:val="32"/>
              </w:rPr>
              <w:t xml:space="preserve"> Therefore if yo</w:t>
            </w:r>
            <w:r>
              <w:rPr>
                <w:rFonts w:ascii="Arial" w:hAnsi="Arial" w:cs="Arial"/>
                <w:sz w:val="32"/>
                <w:szCs w:val="32"/>
              </w:rPr>
              <w:t xml:space="preserve">u offer your gift on the </w:t>
            </w:r>
          </w:p>
          <w:p w:rsidR="00E54DBC" w:rsidRDefault="00E54DBC" w:rsidP="00420D3A">
            <w:p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008080"/>
                <w:sz w:val="32"/>
                <w:szCs w:val="32"/>
              </w:rPr>
              <w:t xml:space="preserve">    </w:t>
            </w:r>
            <w:r>
              <w:rPr>
                <w:rFonts w:ascii="Arial" w:hAnsi="Arial" w:cs="Arial"/>
                <w:sz w:val="32"/>
                <w:szCs w:val="32"/>
              </w:rPr>
              <w:t>altar, a</w:t>
            </w:r>
            <w:r w:rsidRPr="00E54DBC">
              <w:rPr>
                <w:rFonts w:ascii="Arial" w:hAnsi="Arial" w:cs="Arial"/>
                <w:sz w:val="32"/>
                <w:szCs w:val="32"/>
              </w:rPr>
              <w:t>nd there remember that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54DBC">
              <w:rPr>
                <w:rFonts w:ascii="Arial" w:hAnsi="Arial" w:cs="Arial"/>
                <w:sz w:val="32"/>
                <w:szCs w:val="32"/>
              </w:rPr>
              <w:t>your brother has</w:t>
            </w:r>
            <w:r w:rsidR="006E506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01CF2"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="006E5061">
              <w:rPr>
                <w:rFonts w:ascii="Arial" w:hAnsi="Arial" w:cs="Arial"/>
                <w:sz w:val="32"/>
                <w:szCs w:val="32"/>
              </w:rPr>
              <w:t>anything against you.</w:t>
            </w:r>
            <w:r w:rsidR="00420D3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01CF2">
              <w:rPr>
                <w:rFonts w:ascii="Arial" w:hAnsi="Arial" w:cs="Arial"/>
                <w:b/>
                <w:sz w:val="32"/>
                <w:szCs w:val="32"/>
              </w:rPr>
              <w:t>Mat</w:t>
            </w:r>
            <w:r w:rsidR="00C96BED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C01CF2">
              <w:rPr>
                <w:rFonts w:ascii="Arial" w:hAnsi="Arial" w:cs="Arial"/>
                <w:b/>
                <w:sz w:val="32"/>
                <w:szCs w:val="32"/>
              </w:rPr>
              <w:t xml:space="preserve"> 5:24</w:t>
            </w:r>
            <w:r>
              <w:rPr>
                <w:rFonts w:ascii="Arial" w:hAnsi="Arial" w:cs="Arial"/>
                <w:sz w:val="32"/>
                <w:szCs w:val="32"/>
              </w:rPr>
              <w:t xml:space="preserve"> le</w:t>
            </w:r>
            <w:r w:rsidRPr="00E54DBC">
              <w:rPr>
                <w:rFonts w:ascii="Arial" w:hAnsi="Arial" w:cs="Arial"/>
                <w:sz w:val="32"/>
                <w:szCs w:val="32"/>
              </w:rPr>
              <w:t xml:space="preserve">ave your gift there before the altar and go. First be reconciled to </w:t>
            </w:r>
            <w:r w:rsidR="00870171" w:rsidRPr="00E54DBC">
              <w:rPr>
                <w:rFonts w:ascii="Arial" w:hAnsi="Arial" w:cs="Arial"/>
                <w:sz w:val="32"/>
                <w:szCs w:val="32"/>
              </w:rPr>
              <w:t>your brother</w:t>
            </w:r>
            <w:r w:rsidRPr="00E54DBC">
              <w:rPr>
                <w:rFonts w:ascii="Arial" w:hAnsi="Arial" w:cs="Arial"/>
                <w:sz w:val="32"/>
                <w:szCs w:val="32"/>
              </w:rPr>
              <w:t xml:space="preserve">, and then come and offer your gift. </w:t>
            </w:r>
          </w:p>
          <w:p w:rsidR="00AE50C8" w:rsidRPr="00AE50C8" w:rsidRDefault="00AE50C8" w:rsidP="00E54DBC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  <w:p w:rsidR="00172834" w:rsidRPr="00172834" w:rsidRDefault="00660257" w:rsidP="001D3E02">
            <w:pPr>
              <w:pStyle w:val="ListParagraph"/>
              <w:numPr>
                <w:ilvl w:val="0"/>
                <w:numId w:val="7"/>
              </w:num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172834">
              <w:rPr>
                <w:rFonts w:ascii="Arial" w:eastAsia="Times New Roman" w:hAnsi="Arial" w:cs="Arial"/>
                <w:sz w:val="32"/>
                <w:szCs w:val="32"/>
              </w:rPr>
              <w:t>Adopting new</w:t>
            </w:r>
            <w:r w:rsidR="00764D04">
              <w:rPr>
                <w:rFonts w:ascii="Arial" w:eastAsia="Times New Roman" w:hAnsi="Arial" w:cs="Arial"/>
                <w:sz w:val="32"/>
                <w:szCs w:val="32"/>
              </w:rPr>
              <w:t xml:space="preserve"> thinking, associates</w:t>
            </w:r>
            <w:r w:rsidRPr="00172834">
              <w:rPr>
                <w:rFonts w:ascii="Arial" w:eastAsia="Times New Roman" w:hAnsi="Arial" w:cs="Arial"/>
                <w:sz w:val="32"/>
                <w:szCs w:val="32"/>
              </w:rPr>
              <w:t xml:space="preserve"> and</w:t>
            </w:r>
            <w:r w:rsidRPr="00172834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</w:t>
            </w:r>
            <w:r w:rsidR="00764D04">
              <w:rPr>
                <w:rFonts w:ascii="Arial" w:eastAsia="Times New Roman" w:hAnsi="Arial" w:cs="Arial"/>
                <w:sz w:val="32"/>
                <w:szCs w:val="32"/>
              </w:rPr>
              <w:t>life habits that keep you</w:t>
            </w:r>
            <w:r w:rsidRPr="00172834">
              <w:rPr>
                <w:rFonts w:ascii="Arial" w:eastAsia="Times New Roman" w:hAnsi="Arial" w:cs="Arial"/>
                <w:sz w:val="32"/>
                <w:szCs w:val="32"/>
              </w:rPr>
              <w:t xml:space="preserve"> focused on the things of God, 7X24</w:t>
            </w:r>
            <w:r w:rsidR="00C96BED">
              <w:rPr>
                <w:rFonts w:ascii="Arial" w:eastAsia="Times New Roman" w:hAnsi="Arial" w:cs="Arial"/>
                <w:sz w:val="32"/>
                <w:szCs w:val="32"/>
              </w:rPr>
              <w:t>, i.e., vocabulary, friends, i</w:t>
            </w:r>
            <w:r w:rsidR="00A2217B" w:rsidRPr="00172834">
              <w:rPr>
                <w:rFonts w:ascii="Arial" w:eastAsia="Times New Roman" w:hAnsi="Arial" w:cs="Arial"/>
                <w:sz w:val="32"/>
                <w:szCs w:val="32"/>
              </w:rPr>
              <w:t xml:space="preserve">nterest, </w:t>
            </w:r>
            <w:r w:rsidR="003461E8">
              <w:rPr>
                <w:rFonts w:ascii="Arial" w:eastAsia="Times New Roman" w:hAnsi="Arial" w:cs="Arial"/>
                <w:sz w:val="32"/>
                <w:szCs w:val="32"/>
              </w:rPr>
              <w:t xml:space="preserve">entertainment, </w:t>
            </w:r>
            <w:r w:rsidR="00C1794A" w:rsidRPr="00172834">
              <w:rPr>
                <w:rFonts w:ascii="Arial" w:eastAsia="Times New Roman" w:hAnsi="Arial" w:cs="Arial"/>
                <w:sz w:val="32"/>
                <w:szCs w:val="32"/>
              </w:rPr>
              <w:t>etc.</w:t>
            </w:r>
            <w:r w:rsidRPr="00172834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C96BED">
              <w:rPr>
                <w:rFonts w:ascii="Arial" w:eastAsia="Times New Roman" w:hAnsi="Arial" w:cs="Arial"/>
                <w:sz w:val="32"/>
                <w:szCs w:val="32"/>
              </w:rPr>
              <w:t xml:space="preserve">This </w:t>
            </w:r>
            <w:r w:rsidR="00857733">
              <w:rPr>
                <w:rFonts w:ascii="Arial" w:eastAsia="Times New Roman" w:hAnsi="Arial" w:cs="Arial"/>
                <w:sz w:val="32"/>
                <w:szCs w:val="32"/>
              </w:rPr>
              <w:t xml:space="preserve">is </w:t>
            </w:r>
            <w:r w:rsidR="00C96BED">
              <w:rPr>
                <w:rFonts w:ascii="Arial" w:eastAsia="Times New Roman" w:hAnsi="Arial" w:cs="Arial"/>
                <w:sz w:val="32"/>
                <w:szCs w:val="32"/>
              </w:rPr>
              <w:t>the process of</w:t>
            </w:r>
            <w:r w:rsidR="003A096A" w:rsidRPr="00172834">
              <w:rPr>
                <w:rFonts w:ascii="Arial" w:eastAsia="Times New Roman" w:hAnsi="Arial" w:cs="Arial"/>
                <w:sz w:val="32"/>
                <w:szCs w:val="32"/>
              </w:rPr>
              <w:t xml:space="preserve"> remolding of the mind.</w:t>
            </w:r>
          </w:p>
          <w:p w:rsidR="00172834" w:rsidRDefault="00172834" w:rsidP="003A096A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  <w:p w:rsidR="00A539A1" w:rsidRPr="00AE50C8" w:rsidRDefault="00A539A1" w:rsidP="003A096A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AE50C8">
              <w:rPr>
                <w:rFonts w:ascii="Arial" w:eastAsia="Times New Roman" w:hAnsi="Arial" w:cs="Arial"/>
                <w:b/>
                <w:sz w:val="32"/>
                <w:szCs w:val="32"/>
              </w:rPr>
              <w:t>The Discipleship Process:</w:t>
            </w:r>
          </w:p>
          <w:p w:rsidR="00A539A1" w:rsidRPr="00AE50C8" w:rsidRDefault="00A539A1" w:rsidP="00FE004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  <w:p w:rsidR="00A539A1" w:rsidRPr="00AE50C8" w:rsidRDefault="006A46F9" w:rsidP="00FE004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E50C8">
              <w:rPr>
                <w:rFonts w:ascii="Arial" w:eastAsia="Times New Roman" w:hAnsi="Arial" w:cs="Arial"/>
                <w:sz w:val="32"/>
                <w:szCs w:val="32"/>
              </w:rPr>
              <w:t>8</w:t>
            </w:r>
            <w:r w:rsidR="00A539A1" w:rsidRPr="00AE50C8">
              <w:rPr>
                <w:rFonts w:ascii="Arial" w:eastAsia="Times New Roman" w:hAnsi="Arial" w:cs="Arial"/>
                <w:sz w:val="32"/>
                <w:szCs w:val="32"/>
              </w:rPr>
              <w:t xml:space="preserve">0 some years ago, Dawson Trotman created the “Wheel” as a discipleship icon, </w:t>
            </w:r>
            <w:r w:rsidR="00E50FE0">
              <w:rPr>
                <w:rFonts w:ascii="Arial" w:eastAsia="Times New Roman" w:hAnsi="Arial" w:cs="Arial"/>
                <w:sz w:val="32"/>
                <w:szCs w:val="32"/>
              </w:rPr>
              <w:t>(</w:t>
            </w:r>
            <w:r w:rsidR="000A1E36" w:rsidRPr="00AE50C8">
              <w:rPr>
                <w:rFonts w:ascii="Arial" w:eastAsia="Times New Roman" w:hAnsi="Arial" w:cs="Arial"/>
                <w:sz w:val="32"/>
                <w:szCs w:val="32"/>
              </w:rPr>
              <w:t xml:space="preserve">icon: </w:t>
            </w:r>
            <w:r w:rsidR="00A539A1" w:rsidRPr="00AE50C8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 xml:space="preserve"> a sign whose form directly reflects the thing it signifies</w:t>
            </w:r>
            <w:r w:rsidR="00E50FE0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>)</w:t>
            </w:r>
            <w:r w:rsidR="00A539A1" w:rsidRPr="00AE50C8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>.</w:t>
            </w:r>
            <w:r w:rsidR="00A539A1" w:rsidRPr="00AE50C8">
              <w:rPr>
                <w:rFonts w:ascii="Arial" w:eastAsia="Times New Roman" w:hAnsi="Arial" w:cs="Arial"/>
                <w:sz w:val="32"/>
                <w:szCs w:val="32"/>
              </w:rPr>
              <w:t xml:space="preserve"> This small icon demo</w:t>
            </w:r>
            <w:r w:rsidR="00C96BED">
              <w:rPr>
                <w:rFonts w:ascii="Arial" w:eastAsia="Times New Roman" w:hAnsi="Arial" w:cs="Arial"/>
                <w:sz w:val="32"/>
                <w:szCs w:val="32"/>
              </w:rPr>
              <w:t>nstrates the habits of a Jesus d</w:t>
            </w:r>
            <w:r w:rsidR="00A539A1" w:rsidRPr="00AE50C8">
              <w:rPr>
                <w:rFonts w:ascii="Arial" w:eastAsia="Times New Roman" w:hAnsi="Arial" w:cs="Arial"/>
                <w:sz w:val="32"/>
                <w:szCs w:val="32"/>
              </w:rPr>
              <w:t>isciple. Below is that wheel illustration:</w:t>
            </w:r>
          </w:p>
          <w:p w:rsidR="00A539A1" w:rsidRPr="00AE50C8" w:rsidRDefault="00A539A1" w:rsidP="00FE004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A539A1" w:rsidRPr="00AE50C8" w:rsidRDefault="00A539A1" w:rsidP="00FE004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E50C8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F61DA93" wp14:editId="780B0AB2">
                  <wp:extent cx="2621280" cy="2609366"/>
                  <wp:effectExtent l="0" t="0" r="7620" b="635"/>
                  <wp:docPr id="3" name="Picture 3" descr="The Wheel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heel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260" cy="26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DBC" w:rsidRPr="00AE50C8" w:rsidTr="00AE50C8">
        <w:tc>
          <w:tcPr>
            <w:tcW w:w="81" w:type="dxa"/>
            <w:noWrap/>
            <w:tcMar>
              <w:top w:w="0" w:type="dxa"/>
              <w:left w:w="0" w:type="dxa"/>
              <w:bottom w:w="0" w:type="dxa"/>
              <w:right w:w="45" w:type="dxa"/>
            </w:tcMar>
          </w:tcPr>
          <w:p w:rsidR="00E54DBC" w:rsidRPr="00AE50C8" w:rsidRDefault="00E54DBC" w:rsidP="00FE00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82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DBC" w:rsidRPr="00AE50C8" w:rsidRDefault="00E54DBC" w:rsidP="00FE004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A539A1" w:rsidRPr="00AE50C8" w:rsidRDefault="00A539A1" w:rsidP="00A539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AE50C8">
        <w:rPr>
          <w:rFonts w:ascii="Arial" w:hAnsi="Arial" w:cs="Arial"/>
          <w:sz w:val="32"/>
          <w:szCs w:val="32"/>
        </w:rPr>
        <w:t xml:space="preserve"> </w:t>
      </w:r>
    </w:p>
    <w:p w:rsidR="00A539A1" w:rsidRDefault="00A539A1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This illustration is not perfect nor exhaustive but is a good t</w:t>
      </w:r>
      <w:r w:rsidR="00764D04">
        <w:rPr>
          <w:rFonts w:ascii="Arial" w:eastAsia="Times New Roman" w:hAnsi="Arial" w:cs="Arial"/>
          <w:color w:val="222222"/>
          <w:sz w:val="32"/>
          <w:szCs w:val="32"/>
        </w:rPr>
        <w:t>est barometer for you to check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 xml:space="preserve"> yourself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. These habits will </w:t>
      </w:r>
      <w:r w:rsidR="003A096A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help 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train you in the ways of Christ. </w:t>
      </w:r>
    </w:p>
    <w:p w:rsidR="00172834" w:rsidRDefault="00172834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172834" w:rsidRPr="00AE50C8" w:rsidRDefault="00172834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__________________________________________________</w:t>
      </w:r>
    </w:p>
    <w:p w:rsidR="003A096A" w:rsidRPr="00AE50C8" w:rsidRDefault="003A096A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857733" w:rsidRDefault="00857733" w:rsidP="00857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857733" w:rsidRDefault="00857733" w:rsidP="00857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857733" w:rsidRPr="00857733" w:rsidRDefault="00857733" w:rsidP="00857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857733">
        <w:rPr>
          <w:rFonts w:ascii="Arial" w:eastAsia="Times New Roman" w:hAnsi="Arial" w:cs="Arial"/>
          <w:color w:val="222222"/>
          <w:sz w:val="32"/>
          <w:szCs w:val="32"/>
        </w:rPr>
        <w:t>Let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us</w:t>
      </w:r>
      <w:r w:rsidRPr="00857733">
        <w:rPr>
          <w:rFonts w:ascii="Arial" w:eastAsia="Times New Roman" w:hAnsi="Arial" w:cs="Arial"/>
          <w:color w:val="222222"/>
          <w:sz w:val="32"/>
          <w:szCs w:val="32"/>
        </w:rPr>
        <w:t xml:space="preserve"> review each </w:t>
      </w:r>
      <w:r w:rsidR="00E60AF4">
        <w:rPr>
          <w:rFonts w:ascii="Arial" w:eastAsia="Times New Roman" w:hAnsi="Arial" w:cs="Arial"/>
          <w:color w:val="222222"/>
          <w:sz w:val="32"/>
          <w:szCs w:val="32"/>
        </w:rPr>
        <w:t xml:space="preserve">the rim of the </w:t>
      </w:r>
      <w:r w:rsidR="003A5894">
        <w:rPr>
          <w:rFonts w:ascii="Arial" w:eastAsia="Times New Roman" w:hAnsi="Arial" w:cs="Arial"/>
          <w:color w:val="222222"/>
          <w:sz w:val="32"/>
          <w:szCs w:val="32"/>
        </w:rPr>
        <w:t>wheel.</w:t>
      </w:r>
    </w:p>
    <w:p w:rsidR="00C8472E" w:rsidRPr="00856E7F" w:rsidRDefault="001C2CFE" w:rsidP="00856E7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856E7F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Obedience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: </w:t>
      </w:r>
      <w:r w:rsidR="00A539A1" w:rsidRPr="00856E7F">
        <w:rPr>
          <w:rFonts w:ascii="Arial" w:eastAsia="Times New Roman" w:hAnsi="Arial" w:cs="Arial"/>
          <w:color w:val="222222"/>
          <w:sz w:val="32"/>
          <w:szCs w:val="32"/>
        </w:rPr>
        <w:t>Our message from God i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 xml:space="preserve">s the </w:t>
      </w:r>
      <w:r w:rsidR="00C96BED" w:rsidRPr="00C96BED">
        <w:rPr>
          <w:rFonts w:ascii="Arial" w:eastAsia="Times New Roman" w:hAnsi="Arial" w:cs="Arial"/>
          <w:color w:val="222222"/>
          <w:sz w:val="32"/>
          <w:szCs w:val="32"/>
        </w:rPr>
        <w:t>B</w:t>
      </w:r>
      <w:r w:rsidR="00A2217B">
        <w:rPr>
          <w:rFonts w:ascii="Arial" w:eastAsia="Times New Roman" w:hAnsi="Arial" w:cs="Arial"/>
          <w:color w:val="222222"/>
          <w:sz w:val="32"/>
          <w:szCs w:val="32"/>
        </w:rPr>
        <w:t>ible. The product</w:t>
      </w:r>
      <w:r w:rsidR="00764D04">
        <w:rPr>
          <w:rFonts w:ascii="Arial" w:eastAsia="Times New Roman" w:hAnsi="Arial" w:cs="Arial"/>
          <w:color w:val="222222"/>
          <w:sz w:val="32"/>
          <w:szCs w:val="32"/>
        </w:rPr>
        <w:t xml:space="preserve"> in our life</w:t>
      </w:r>
      <w:r w:rsidR="00A539A1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 is </w:t>
      </w:r>
      <w:r w:rsidR="00A2217B">
        <w:rPr>
          <w:rFonts w:ascii="Arial" w:eastAsia="Times New Roman" w:hAnsi="Arial" w:cs="Arial"/>
          <w:color w:val="222222"/>
          <w:sz w:val="32"/>
          <w:szCs w:val="32"/>
        </w:rPr>
        <w:t xml:space="preserve">for us </w:t>
      </w:r>
      <w:r w:rsidR="00A539A1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to be </w:t>
      </w:r>
      <w:r w:rsidR="00BC5B6C">
        <w:rPr>
          <w:rFonts w:ascii="Arial" w:eastAsia="Times New Roman" w:hAnsi="Arial" w:cs="Arial"/>
          <w:color w:val="222222"/>
          <w:sz w:val="32"/>
          <w:szCs w:val="32"/>
        </w:rPr>
        <w:t xml:space="preserve">committed to </w:t>
      </w:r>
      <w:r w:rsidR="00A539A1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a life of </w:t>
      </w:r>
      <w:bookmarkStart w:id="1" w:name="_Hlk496369631"/>
      <w:r>
        <w:rPr>
          <w:rFonts w:ascii="Arial" w:eastAsia="Times New Roman" w:hAnsi="Arial" w:cs="Arial"/>
          <w:color w:val="222222"/>
          <w:sz w:val="32"/>
          <w:szCs w:val="32"/>
        </w:rPr>
        <w:t>o</w:t>
      </w:r>
      <w:r w:rsidR="00A539A1" w:rsidRPr="001C2CFE">
        <w:rPr>
          <w:rFonts w:ascii="Arial" w:eastAsia="Times New Roman" w:hAnsi="Arial" w:cs="Arial"/>
          <w:color w:val="222222"/>
          <w:sz w:val="32"/>
          <w:szCs w:val="32"/>
        </w:rPr>
        <w:t>bedience</w:t>
      </w:r>
      <w:bookmarkEnd w:id="1"/>
      <w:r w:rsidR="00A539A1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, i.e. to live life </w:t>
      </w:r>
      <w:r w:rsidR="00E60AF4">
        <w:rPr>
          <w:rFonts w:ascii="Arial" w:eastAsia="Times New Roman" w:hAnsi="Arial" w:cs="Arial"/>
          <w:color w:val="222222"/>
          <w:sz w:val="32"/>
          <w:szCs w:val="32"/>
        </w:rPr>
        <w:t>as Christ would have us</w:t>
      </w:r>
      <w:r w:rsidR="001A0EBA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 live</w:t>
      </w:r>
      <w:r w:rsidR="00BC5B6C">
        <w:rPr>
          <w:rFonts w:ascii="Arial" w:eastAsia="Times New Roman" w:hAnsi="Arial" w:cs="Arial"/>
          <w:color w:val="222222"/>
          <w:sz w:val="32"/>
          <w:szCs w:val="32"/>
        </w:rPr>
        <w:t xml:space="preserve"> it</w:t>
      </w:r>
      <w:r w:rsidR="00A539A1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  <w:r w:rsidR="001A0EBA" w:rsidRPr="00856E7F">
        <w:rPr>
          <w:rFonts w:ascii="Arial" w:eastAsia="Times New Roman" w:hAnsi="Arial" w:cs="Arial"/>
          <w:color w:val="222222"/>
          <w:sz w:val="32"/>
          <w:szCs w:val="32"/>
        </w:rPr>
        <w:t>I</w:t>
      </w:r>
      <w:r w:rsidR="003A096A" w:rsidRPr="00856E7F">
        <w:rPr>
          <w:rFonts w:ascii="Arial" w:eastAsia="Times New Roman" w:hAnsi="Arial" w:cs="Arial"/>
          <w:color w:val="222222"/>
          <w:sz w:val="32"/>
          <w:szCs w:val="32"/>
        </w:rPr>
        <w:t>t is clear in Jesus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>,</w:t>
      </w:r>
      <w:r w:rsidR="00BC5B6C">
        <w:rPr>
          <w:rFonts w:ascii="Arial" w:eastAsia="Times New Roman" w:hAnsi="Arial" w:cs="Arial"/>
          <w:color w:val="222222"/>
          <w:sz w:val="32"/>
          <w:szCs w:val="32"/>
        </w:rPr>
        <w:t xml:space="preserve"> and the subsequent 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>scriptures</w:t>
      </w:r>
      <w:r w:rsidR="00BC5B6C">
        <w:rPr>
          <w:rFonts w:ascii="Arial" w:eastAsia="Times New Roman" w:hAnsi="Arial" w:cs="Arial"/>
          <w:color w:val="222222"/>
          <w:sz w:val="32"/>
          <w:szCs w:val="32"/>
        </w:rPr>
        <w:t xml:space="preserve"> taught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>,</w:t>
      </w:r>
      <w:r w:rsidR="003A096A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 that t</w:t>
      </w:r>
      <w:r w:rsidR="00C8472E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he call </w:t>
      </w:r>
      <w:r w:rsidR="001A0EBA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on the believer </w:t>
      </w:r>
      <w:r w:rsidR="00C8472E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is to </w:t>
      </w:r>
      <w:r w:rsidR="001A0EBA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have </w:t>
      </w:r>
      <w:r w:rsidR="00C8472E" w:rsidRPr="00856E7F">
        <w:rPr>
          <w:rFonts w:ascii="Arial" w:eastAsia="Times New Roman" w:hAnsi="Arial" w:cs="Arial"/>
          <w:color w:val="222222"/>
          <w:sz w:val="32"/>
          <w:szCs w:val="32"/>
        </w:rPr>
        <w:t xml:space="preserve">a life of obedience. </w:t>
      </w:r>
    </w:p>
    <w:p w:rsidR="001A0EBA" w:rsidRPr="00AE50C8" w:rsidRDefault="001A0EBA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539A1" w:rsidRPr="00AE50C8" w:rsidRDefault="00A539A1" w:rsidP="00856E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The world is telling you that “disobedience” is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>ok, i.e.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>,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sexual mores, lying, stealing, dishonoring parents, pe</w:t>
      </w:r>
      <w:r w:rsidR="001A0EBA" w:rsidRPr="00AE50C8">
        <w:rPr>
          <w:rFonts w:ascii="Arial" w:eastAsia="Times New Roman" w:hAnsi="Arial" w:cs="Arial"/>
          <w:color w:val="222222"/>
          <w:sz w:val="32"/>
          <w:szCs w:val="32"/>
        </w:rPr>
        <w:t>rmissive child rearing, etc. Some of the Christian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world will say that kind of misbehavior is covered in Christ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>’s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blood. </w:t>
      </w:r>
      <w:r w:rsidR="00856E7F">
        <w:rPr>
          <w:rFonts w:ascii="Arial" w:eastAsia="Times New Roman" w:hAnsi="Arial" w:cs="Arial"/>
          <w:color w:val="222222"/>
          <w:sz w:val="32"/>
          <w:szCs w:val="32"/>
        </w:rPr>
        <w:t xml:space="preserve">They say 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>God is</w:t>
      </w:r>
      <w:r w:rsidR="001A0EBA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a God of love and so is Chri</w:t>
      </w:r>
      <w:r w:rsidR="00856E7F">
        <w:rPr>
          <w:rFonts w:ascii="Arial" w:eastAsia="Times New Roman" w:hAnsi="Arial" w:cs="Arial"/>
          <w:color w:val="222222"/>
          <w:sz w:val="32"/>
          <w:szCs w:val="32"/>
        </w:rPr>
        <w:t>s</w:t>
      </w:r>
      <w:r w:rsidR="001A0EBA" w:rsidRPr="00AE50C8">
        <w:rPr>
          <w:rFonts w:ascii="Arial" w:eastAsia="Times New Roman" w:hAnsi="Arial" w:cs="Arial"/>
          <w:color w:val="222222"/>
          <w:sz w:val="32"/>
          <w:szCs w:val="32"/>
        </w:rPr>
        <w:t>t.</w:t>
      </w:r>
      <w:r w:rsidR="00C75B1F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So,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the Godhead will just overlook your disobedien</w:t>
      </w:r>
      <w:r w:rsidR="003A096A" w:rsidRPr="00AE50C8">
        <w:rPr>
          <w:rFonts w:ascii="Arial" w:eastAsia="Times New Roman" w:hAnsi="Arial" w:cs="Arial"/>
          <w:color w:val="222222"/>
          <w:sz w:val="32"/>
          <w:szCs w:val="32"/>
        </w:rPr>
        <w:t>ce out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 xml:space="preserve"> of love at the judg</w:t>
      </w:r>
      <w:r w:rsidR="003A096A" w:rsidRPr="00AE50C8">
        <w:rPr>
          <w:rFonts w:ascii="Arial" w:eastAsia="Times New Roman" w:hAnsi="Arial" w:cs="Arial"/>
          <w:color w:val="222222"/>
          <w:sz w:val="32"/>
          <w:szCs w:val="32"/>
        </w:rPr>
        <w:t>ment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>…</w:t>
      </w:r>
      <w:r w:rsidR="00870171" w:rsidRPr="00AE50C8">
        <w:rPr>
          <w:rFonts w:ascii="Arial" w:eastAsia="Times New Roman" w:hAnsi="Arial" w:cs="Arial"/>
          <w:color w:val="222222"/>
          <w:sz w:val="32"/>
          <w:szCs w:val="32"/>
        </w:rPr>
        <w:t>…. But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the scriptures note </w:t>
      </w:r>
      <w:r w:rsidR="00C75B1F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to 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you </w:t>
      </w:r>
      <w:r w:rsidR="00C75B1F" w:rsidRPr="00AE50C8">
        <w:rPr>
          <w:rFonts w:ascii="Arial" w:eastAsia="Times New Roman" w:hAnsi="Arial" w:cs="Arial"/>
          <w:color w:val="222222"/>
          <w:sz w:val="32"/>
          <w:szCs w:val="32"/>
        </w:rPr>
        <w:t>that this thinking is wrong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>:</w:t>
      </w:r>
      <w:r w:rsidR="00857D56">
        <w:rPr>
          <w:rFonts w:ascii="Arial" w:eastAsia="Times New Roman" w:hAnsi="Arial" w:cs="Arial"/>
          <w:color w:val="222222"/>
          <w:sz w:val="32"/>
          <w:szCs w:val="32"/>
        </w:rPr>
        <w:t xml:space="preserve"> John 14:21</w:t>
      </w:r>
      <w:r w:rsidR="00764D04">
        <w:rPr>
          <w:rFonts w:ascii="Arial" w:eastAsia="Times New Roman" w:hAnsi="Arial" w:cs="Arial"/>
          <w:color w:val="222222"/>
          <w:sz w:val="32"/>
          <w:szCs w:val="32"/>
        </w:rPr>
        <w:t>, 1 Cor 3:11-15</w:t>
      </w:r>
    </w:p>
    <w:p w:rsidR="00A539A1" w:rsidRPr="00AE50C8" w:rsidRDefault="00A539A1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172834" w:rsidRDefault="001316D7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__________________________________________________</w:t>
      </w:r>
    </w:p>
    <w:p w:rsidR="00172834" w:rsidRDefault="00172834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539A1" w:rsidRDefault="00A539A1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There are four spokes in this wheel</w:t>
      </w:r>
    </w:p>
    <w:p w:rsidR="0083795E" w:rsidRPr="00AE50C8" w:rsidRDefault="0083795E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857D56" w:rsidRDefault="00A539A1" w:rsidP="0035634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32"/>
          <w:szCs w:val="32"/>
        </w:rPr>
      </w:pPr>
      <w:r w:rsidRPr="00857D56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Witnessing</w:t>
      </w:r>
      <w:r w:rsidRPr="00857D56">
        <w:rPr>
          <w:rFonts w:ascii="Arial" w:eastAsia="Times New Roman" w:hAnsi="Arial" w:cs="Arial"/>
          <w:color w:val="222222"/>
          <w:sz w:val="32"/>
          <w:szCs w:val="32"/>
        </w:rPr>
        <w:t>: Do you know how to woo a nonbeliever into a relationship</w:t>
      </w:r>
      <w:r w:rsidR="00E50FE0">
        <w:rPr>
          <w:rFonts w:ascii="Arial" w:eastAsia="Times New Roman" w:hAnsi="Arial" w:cs="Arial"/>
          <w:color w:val="222222"/>
          <w:sz w:val="32"/>
          <w:szCs w:val="32"/>
        </w:rPr>
        <w:t xml:space="preserve"> with Jesus</w:t>
      </w:r>
      <w:r w:rsidRPr="00857D56">
        <w:rPr>
          <w:rFonts w:ascii="Arial" w:eastAsia="Times New Roman" w:hAnsi="Arial" w:cs="Arial"/>
          <w:color w:val="222222"/>
          <w:sz w:val="32"/>
          <w:szCs w:val="32"/>
        </w:rPr>
        <w:t xml:space="preserve">, where </w:t>
      </w:r>
      <w:r w:rsidR="00E50FE0">
        <w:rPr>
          <w:rFonts w:ascii="Arial" w:eastAsia="Times New Roman" w:hAnsi="Arial" w:cs="Arial"/>
          <w:color w:val="222222"/>
          <w:sz w:val="32"/>
          <w:szCs w:val="32"/>
        </w:rPr>
        <w:t>t</w:t>
      </w:r>
      <w:r w:rsidRPr="00857D56">
        <w:rPr>
          <w:rFonts w:ascii="Arial" w:eastAsia="Times New Roman" w:hAnsi="Arial" w:cs="Arial"/>
          <w:color w:val="222222"/>
          <w:sz w:val="32"/>
          <w:szCs w:val="32"/>
        </w:rPr>
        <w:t>he</w:t>
      </w:r>
      <w:r w:rsidR="00E50FE0">
        <w:rPr>
          <w:rFonts w:ascii="Arial" w:eastAsia="Times New Roman" w:hAnsi="Arial" w:cs="Arial"/>
          <w:color w:val="222222"/>
          <w:sz w:val="32"/>
          <w:szCs w:val="32"/>
        </w:rPr>
        <w:t>y</w:t>
      </w:r>
      <w:r w:rsidRPr="00857D56">
        <w:rPr>
          <w:rFonts w:ascii="Arial" w:eastAsia="Times New Roman" w:hAnsi="Arial" w:cs="Arial"/>
          <w:color w:val="222222"/>
          <w:sz w:val="32"/>
          <w:szCs w:val="32"/>
        </w:rPr>
        <w:t xml:space="preserve"> would 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>listen and hear the Holy Spirit?</w:t>
      </w:r>
      <w:r w:rsidRPr="00857D56">
        <w:rPr>
          <w:rFonts w:ascii="Arial" w:eastAsia="Times New Roman" w:hAnsi="Arial" w:cs="Arial"/>
          <w:color w:val="222222"/>
          <w:sz w:val="32"/>
          <w:szCs w:val="32"/>
        </w:rPr>
        <w:t xml:space="preserve"> A person coming to Christ is not usually a lightning strike of a single event but an accumulation of many thoughts that eventually awakens the desire for Christ. </w:t>
      </w:r>
    </w:p>
    <w:p w:rsidR="0083795E" w:rsidRDefault="0083795E" w:rsidP="00857D5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</w:pPr>
    </w:p>
    <w:p w:rsidR="001C2CFE" w:rsidRDefault="00A539A1" w:rsidP="00857D5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32"/>
          <w:szCs w:val="32"/>
        </w:rPr>
      </w:pPr>
      <w:r w:rsidRPr="00857D56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Question</w:t>
      </w:r>
      <w:r w:rsidR="00C96BED">
        <w:rPr>
          <w:rFonts w:ascii="Arial" w:eastAsia="Times New Roman" w:hAnsi="Arial" w:cs="Arial"/>
          <w:color w:val="222222"/>
          <w:sz w:val="32"/>
          <w:szCs w:val="32"/>
        </w:rPr>
        <w:t>: D</w:t>
      </w:r>
      <w:r w:rsidRPr="00857D56">
        <w:rPr>
          <w:rFonts w:ascii="Arial" w:eastAsia="Times New Roman" w:hAnsi="Arial" w:cs="Arial"/>
          <w:color w:val="222222"/>
          <w:sz w:val="32"/>
          <w:szCs w:val="32"/>
        </w:rPr>
        <w:t xml:space="preserve">o you take </w:t>
      </w:r>
      <w:r w:rsidR="00E50FE0">
        <w:rPr>
          <w:rFonts w:ascii="Arial" w:eastAsia="Times New Roman" w:hAnsi="Arial" w:cs="Arial"/>
          <w:color w:val="222222"/>
          <w:sz w:val="32"/>
          <w:szCs w:val="32"/>
        </w:rPr>
        <w:t xml:space="preserve">every opportunity to share your </w:t>
      </w:r>
    </w:p>
    <w:p w:rsidR="00E50FE0" w:rsidRPr="0068454D" w:rsidRDefault="0068454D" w:rsidP="006845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 xml:space="preserve">            </w:t>
      </w:r>
      <w:r w:rsidR="00E50FE0" w:rsidRPr="0068454D">
        <w:rPr>
          <w:rFonts w:ascii="Arial" w:eastAsia="Times New Roman" w:hAnsi="Arial" w:cs="Arial"/>
          <w:color w:val="222222"/>
          <w:sz w:val="32"/>
          <w:szCs w:val="32"/>
        </w:rPr>
        <w:t xml:space="preserve">love and appreciation for God with others? </w:t>
      </w:r>
    </w:p>
    <w:p w:rsidR="00D46129" w:rsidRDefault="003A096A" w:rsidP="00856E7F">
      <w:pPr>
        <w:shd w:val="clear" w:color="auto" w:fill="FFFFFF"/>
        <w:spacing w:after="0" w:line="240" w:lineRule="auto"/>
        <w:ind w:left="1080" w:firstLine="360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I find that</w:t>
      </w:r>
      <w:r w:rsidR="000A1E36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many people today are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oblivious of</w:t>
      </w:r>
      <w:r w:rsidR="000A1E36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God. </w:t>
      </w:r>
      <w:r w:rsidR="00BC5B6C">
        <w:rPr>
          <w:rFonts w:ascii="Arial" w:eastAsia="Times New Roman" w:hAnsi="Arial" w:cs="Arial"/>
          <w:color w:val="222222"/>
          <w:sz w:val="32"/>
          <w:szCs w:val="32"/>
        </w:rPr>
        <w:t>I find this hard to believe as</w:t>
      </w:r>
      <w:r w:rsidR="00921CE7">
        <w:rPr>
          <w:rFonts w:ascii="Arial" w:eastAsia="Times New Roman" w:hAnsi="Arial" w:cs="Arial"/>
          <w:color w:val="222222"/>
          <w:sz w:val="32"/>
          <w:szCs w:val="32"/>
        </w:rPr>
        <w:t xml:space="preserve"> they discover more and more about the Heavens</w:t>
      </w:r>
      <w:r w:rsidR="00857D56">
        <w:rPr>
          <w:rFonts w:ascii="Arial" w:eastAsia="Times New Roman" w:hAnsi="Arial" w:cs="Arial"/>
          <w:color w:val="222222"/>
          <w:sz w:val="32"/>
          <w:szCs w:val="32"/>
        </w:rPr>
        <w:t>/Universe</w:t>
      </w:r>
      <w:r w:rsidR="00921CE7">
        <w:rPr>
          <w:rFonts w:ascii="Arial" w:eastAsia="Times New Roman" w:hAnsi="Arial" w:cs="Arial"/>
          <w:color w:val="222222"/>
          <w:sz w:val="32"/>
          <w:szCs w:val="32"/>
        </w:rPr>
        <w:t>. If you want to believe the universe is a cosmic accident,</w:t>
      </w:r>
      <w:r w:rsidR="00857D56">
        <w:rPr>
          <w:rFonts w:ascii="Arial" w:eastAsia="Times New Roman" w:hAnsi="Arial" w:cs="Arial"/>
          <w:color w:val="222222"/>
          <w:sz w:val="32"/>
          <w:szCs w:val="32"/>
        </w:rPr>
        <w:t xml:space="preserve"> I am stunned</w:t>
      </w:r>
      <w:r w:rsidR="00921CE7">
        <w:rPr>
          <w:rFonts w:ascii="Arial" w:eastAsia="Times New Roman" w:hAnsi="Arial" w:cs="Arial"/>
          <w:color w:val="222222"/>
          <w:sz w:val="32"/>
          <w:szCs w:val="32"/>
        </w:rPr>
        <w:t xml:space="preserve">. </w:t>
      </w:r>
    </w:p>
    <w:p w:rsidR="0083795E" w:rsidRDefault="00D46129" w:rsidP="003A5894">
      <w:pPr>
        <w:shd w:val="clear" w:color="auto" w:fill="FFFFFF"/>
        <w:spacing w:after="0" w:line="240" w:lineRule="auto"/>
        <w:ind w:left="1080" w:firstLine="360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Y</w:t>
      </w:r>
      <w:r w:rsidR="000A1E36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ou </w:t>
      </w:r>
      <w:r w:rsidR="00A539A1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must establish </w:t>
      </w:r>
      <w:r w:rsidR="00E95D20" w:rsidRPr="00AE50C8">
        <w:rPr>
          <w:rFonts w:ascii="Arial" w:eastAsia="Times New Roman" w:hAnsi="Arial" w:cs="Arial"/>
          <w:color w:val="222222"/>
          <w:sz w:val="32"/>
          <w:szCs w:val="32"/>
        </w:rPr>
        <w:t>an</w:t>
      </w:r>
      <w:r w:rsidR="00A539A1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awareness</w:t>
      </w:r>
      <w:r w:rsidR="00E95D20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of God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 xml:space="preserve"> in people</w:t>
      </w:r>
      <w:r w:rsidR="00A539A1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and then help them underst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>and they are alienated from God, and</w:t>
      </w:r>
      <w:r w:rsidR="00A539A1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>t</w:t>
      </w:r>
      <w:r w:rsidR="00A539A1" w:rsidRPr="00AE50C8">
        <w:rPr>
          <w:rFonts w:ascii="Arial" w:eastAsia="Times New Roman" w:hAnsi="Arial" w:cs="Arial"/>
          <w:color w:val="222222"/>
          <w:sz w:val="32"/>
          <w:szCs w:val="32"/>
        </w:rPr>
        <w:t>hat Christ is the solution. I am call</w:t>
      </w:r>
      <w:r w:rsidR="000A1E36" w:rsidRPr="00AE50C8">
        <w:rPr>
          <w:rFonts w:ascii="Arial" w:eastAsia="Times New Roman" w:hAnsi="Arial" w:cs="Arial"/>
          <w:color w:val="222222"/>
          <w:sz w:val="32"/>
          <w:szCs w:val="32"/>
        </w:rPr>
        <w:t>ed to share my relationship of</w:t>
      </w:r>
      <w:r w:rsidR="00A539A1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the 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>l</w:t>
      </w:r>
      <w:r w:rsidR="00A539A1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iving God with people. A person’s </w:t>
      </w:r>
    </w:p>
    <w:p w:rsidR="00A539A1" w:rsidRPr="00AE50C8" w:rsidRDefault="0083795E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 xml:space="preserve">           </w:t>
      </w:r>
      <w:r w:rsidR="00A539A1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salvation </w:t>
      </w:r>
      <w:r w:rsidR="00856E7F">
        <w:rPr>
          <w:rFonts w:ascii="Arial" w:eastAsia="Times New Roman" w:hAnsi="Arial" w:cs="Arial"/>
          <w:color w:val="222222"/>
          <w:sz w:val="32"/>
          <w:szCs w:val="32"/>
        </w:rPr>
        <w:t>is the work of the Holy Spirit.</w:t>
      </w:r>
    </w:p>
    <w:p w:rsidR="001316D7" w:rsidRDefault="001316D7" w:rsidP="001316D7">
      <w:pPr>
        <w:pBdr>
          <w:bottom w:val="single" w:sz="12" w:space="1" w:color="auto"/>
        </w:pBd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</w:pPr>
    </w:p>
    <w:p w:rsidR="001316D7" w:rsidRDefault="001316D7" w:rsidP="001316D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</w:pPr>
    </w:p>
    <w:p w:rsidR="00A539A1" w:rsidRPr="001316D7" w:rsidRDefault="00A539A1" w:rsidP="001316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1316D7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Fellowship</w:t>
      </w:r>
      <w:r w:rsidRPr="001316D7">
        <w:rPr>
          <w:rFonts w:ascii="Arial" w:eastAsia="Times New Roman" w:hAnsi="Arial" w:cs="Arial"/>
          <w:color w:val="222222"/>
          <w:sz w:val="32"/>
          <w:szCs w:val="32"/>
        </w:rPr>
        <w:t xml:space="preserve"> is more than attending Church o</w:t>
      </w:r>
      <w:r w:rsidR="00D92F5C">
        <w:rPr>
          <w:rFonts w:ascii="Arial" w:eastAsia="Times New Roman" w:hAnsi="Arial" w:cs="Arial"/>
          <w:color w:val="222222"/>
          <w:sz w:val="32"/>
          <w:szCs w:val="32"/>
        </w:rPr>
        <w:t>n Sunday or a coffee klatch</w:t>
      </w:r>
      <w:r w:rsidR="00BC5B6C" w:rsidRPr="001316D7">
        <w:rPr>
          <w:rFonts w:ascii="Arial" w:eastAsia="Times New Roman" w:hAnsi="Arial" w:cs="Arial"/>
          <w:color w:val="222222"/>
          <w:sz w:val="32"/>
          <w:szCs w:val="32"/>
        </w:rPr>
        <w:t>. I think there is at least these 5 things to fellowship:</w:t>
      </w:r>
    </w:p>
    <w:p w:rsidR="00A539A1" w:rsidRPr="00AE50C8" w:rsidRDefault="00A539A1" w:rsidP="00A539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Visiting and talking about Jesus with other brother or sisters periodically.</w:t>
      </w:r>
    </w:p>
    <w:p w:rsidR="00A539A1" w:rsidRPr="00AE50C8" w:rsidRDefault="00A539A1" w:rsidP="00A539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Helping them if they have a setback,</w:t>
      </w:r>
    </w:p>
    <w:p w:rsidR="00A539A1" w:rsidRPr="00AE50C8" w:rsidRDefault="00A539A1" w:rsidP="00A539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Crying with them.</w:t>
      </w:r>
    </w:p>
    <w:p w:rsidR="00A539A1" w:rsidRPr="00AE50C8" w:rsidRDefault="00A539A1" w:rsidP="00A539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Encouraging them in their walk with Christ.</w:t>
      </w:r>
    </w:p>
    <w:p w:rsidR="00D92F5C" w:rsidRDefault="00A539A1" w:rsidP="00D92F5C">
      <w:pPr>
        <w:pStyle w:val="ListParagraph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Holding them accountable i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>n the areas they will let you. A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>n</w:t>
      </w:r>
      <w:r w:rsidR="00D92F5C">
        <w:rPr>
          <w:rFonts w:ascii="Arial" w:eastAsia="Times New Roman" w:hAnsi="Arial" w:cs="Arial"/>
          <w:color w:val="222222"/>
          <w:sz w:val="32"/>
          <w:szCs w:val="32"/>
        </w:rPr>
        <w:t>d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 xml:space="preserve"> allowing them to hold</w:t>
      </w:r>
      <w:r w:rsidR="00D92F5C">
        <w:rPr>
          <w:rFonts w:ascii="Arial" w:eastAsia="Times New Roman" w:hAnsi="Arial" w:cs="Arial"/>
          <w:color w:val="222222"/>
          <w:sz w:val="32"/>
          <w:szCs w:val="32"/>
        </w:rPr>
        <w:t xml:space="preserve"> you accountable.</w:t>
      </w:r>
    </w:p>
    <w:p w:rsidR="00D92F5C" w:rsidRDefault="00D92F5C" w:rsidP="00D92F5C">
      <w:pPr>
        <w:pBdr>
          <w:bottom w:val="single" w:sz="12" w:space="1" w:color="auto"/>
        </w:pBd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32"/>
          <w:szCs w:val="32"/>
        </w:rPr>
      </w:pPr>
    </w:p>
    <w:p w:rsidR="00D92F5C" w:rsidRPr="00D92F5C" w:rsidRDefault="00D92F5C" w:rsidP="00D92F5C">
      <w:pPr>
        <w:pBdr>
          <w:bottom w:val="single" w:sz="12" w:space="1" w:color="auto"/>
        </w:pBd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Comment by John Hartshorn:</w:t>
      </w:r>
      <w:r w:rsidRPr="00D92F5C">
        <w:t xml:space="preserve"> </w:t>
      </w:r>
      <w:r w:rsidRPr="00D92F5C">
        <w:rPr>
          <w:rFonts w:ascii="Arial" w:hAnsi="Arial" w:cs="Arial"/>
          <w:sz w:val="32"/>
          <w:szCs w:val="32"/>
        </w:rPr>
        <w:t xml:space="preserve">There are more ways than one to develop the setting for meeting the </w:t>
      </w:r>
      <w:r>
        <w:rPr>
          <w:rFonts w:ascii="Arial" w:hAnsi="Arial" w:cs="Arial"/>
          <w:sz w:val="32"/>
          <w:szCs w:val="32"/>
        </w:rPr>
        <w:t xml:space="preserve">commands of Heb. 10:24 -25. </w:t>
      </w:r>
      <w:r w:rsidRPr="00D92F5C">
        <w:rPr>
          <w:rFonts w:ascii="Arial" w:hAnsi="Arial" w:cs="Arial"/>
          <w:sz w:val="32"/>
          <w:szCs w:val="32"/>
        </w:rPr>
        <w:t>I think the one understanding that needs to be at play is that "fellowship" is a primary context for God's purpose in giving the different spiritual gifts. That</w:t>
      </w:r>
      <w:r w:rsidR="00593B18">
        <w:rPr>
          <w:rFonts w:ascii="Arial" w:hAnsi="Arial" w:cs="Arial"/>
          <w:sz w:val="32"/>
          <w:szCs w:val="32"/>
        </w:rPr>
        <w:t xml:space="preserve"> is; it is for to</w:t>
      </w:r>
      <w:r w:rsidR="007D08D6">
        <w:rPr>
          <w:rFonts w:ascii="Arial" w:hAnsi="Arial" w:cs="Arial"/>
          <w:sz w:val="32"/>
          <w:szCs w:val="32"/>
        </w:rPr>
        <w:t xml:space="preserve"> edifying</w:t>
      </w:r>
      <w:r w:rsidRPr="00D92F5C">
        <w:rPr>
          <w:rFonts w:ascii="Arial" w:hAnsi="Arial" w:cs="Arial"/>
          <w:sz w:val="32"/>
          <w:szCs w:val="32"/>
        </w:rPr>
        <w:t xml:space="preserve"> through your spiritual gifts, and being edified, by the spiritual gifts of others.</w:t>
      </w:r>
    </w:p>
    <w:p w:rsidR="001316D7" w:rsidRPr="00AE50C8" w:rsidRDefault="001316D7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539A1" w:rsidRPr="00AE50C8" w:rsidRDefault="00A539A1" w:rsidP="00A539A1">
      <w:pPr>
        <w:pStyle w:val="ListParagraph"/>
        <w:numPr>
          <w:ilvl w:val="0"/>
          <w:numId w:val="3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Prayer</w:t>
      </w:r>
      <w:r w:rsidRPr="00AE50C8">
        <w:rPr>
          <w:rFonts w:ascii="Arial" w:eastAsia="Times New Roman" w:hAnsi="Arial" w:cs="Arial"/>
          <w:b/>
          <w:color w:val="222222"/>
          <w:sz w:val="32"/>
          <w:szCs w:val="32"/>
        </w:rPr>
        <w:t xml:space="preserve"> </w:t>
      </w:r>
      <w:r w:rsidR="00764D04" w:rsidRPr="00764D04">
        <w:rPr>
          <w:rFonts w:ascii="Arial" w:eastAsia="Times New Roman" w:hAnsi="Arial" w:cs="Arial"/>
          <w:color w:val="222222"/>
          <w:sz w:val="32"/>
          <w:szCs w:val="32"/>
        </w:rPr>
        <w:t xml:space="preserve">I 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 xml:space="preserve">have </w:t>
      </w:r>
      <w:r w:rsidR="00764D04" w:rsidRPr="00764D04">
        <w:rPr>
          <w:rFonts w:ascii="Arial" w:eastAsia="Times New Roman" w:hAnsi="Arial" w:cs="Arial"/>
          <w:color w:val="222222"/>
          <w:sz w:val="32"/>
          <w:szCs w:val="32"/>
        </w:rPr>
        <w:t>found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 xml:space="preserve"> that prayer</w:t>
      </w:r>
      <w:r w:rsidR="00764D04">
        <w:rPr>
          <w:rFonts w:ascii="Arial" w:eastAsia="Times New Roman" w:hAnsi="Arial" w:cs="Arial"/>
          <w:b/>
          <w:color w:val="222222"/>
          <w:sz w:val="32"/>
          <w:szCs w:val="32"/>
        </w:rPr>
        <w:t xml:space="preserve"> 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is a hard thing to teach someone. There are several good books and aids for having a good prayer life. The </w:t>
      </w:r>
      <w:r w:rsidR="00764D04">
        <w:rPr>
          <w:rFonts w:ascii="Arial" w:eastAsia="Times New Roman" w:hAnsi="Arial" w:cs="Arial"/>
          <w:color w:val="222222"/>
          <w:sz w:val="32"/>
          <w:szCs w:val="32"/>
        </w:rPr>
        <w:t xml:space="preserve">one I always recommend 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is a Day in Prayer booklet, (PikesPeakCBMC.com). </w:t>
      </w:r>
      <w:r w:rsidRPr="00AE50C8">
        <w:rPr>
          <w:rFonts w:ascii="Arial" w:eastAsia="Times New Roman" w:hAnsi="Arial" w:cs="Arial"/>
          <w:b/>
          <w:color w:val="222222"/>
          <w:sz w:val="32"/>
          <w:szCs w:val="32"/>
        </w:rPr>
        <w:t>Remember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God wants to talk with you </w:t>
      </w:r>
      <w:r w:rsidR="00C75B1F" w:rsidRPr="00AE50C8">
        <w:rPr>
          <w:rFonts w:ascii="Arial" w:eastAsia="Times New Roman" w:hAnsi="Arial" w:cs="Arial"/>
          <w:color w:val="222222"/>
          <w:sz w:val="32"/>
          <w:szCs w:val="32"/>
        </w:rPr>
        <w:t>always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>. Take advantage of this opportunity</w:t>
      </w:r>
      <w:r w:rsidR="000A1E36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and begin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a life of prayer.</w:t>
      </w:r>
    </w:p>
    <w:p w:rsidR="001316D7" w:rsidRPr="00AE50C8" w:rsidRDefault="001316D7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539A1" w:rsidRPr="00AE50C8" w:rsidRDefault="00A539A1" w:rsidP="00A539A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The Word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>: I see a lot of B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ible studies going on and this is good. </w:t>
      </w:r>
    </w:p>
    <w:p w:rsidR="00BC5B6C" w:rsidRDefault="00BC5B6C" w:rsidP="00856E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32"/>
          <w:szCs w:val="32"/>
        </w:rPr>
      </w:pPr>
    </w:p>
    <w:p w:rsidR="00921CE7" w:rsidRDefault="00BC5B6C" w:rsidP="00856E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T</w:t>
      </w:r>
      <w:r w:rsidR="00856E7F">
        <w:rPr>
          <w:rFonts w:ascii="Arial" w:eastAsia="Times New Roman" w:hAnsi="Arial" w:cs="Arial"/>
          <w:color w:val="222222"/>
          <w:sz w:val="32"/>
          <w:szCs w:val="32"/>
        </w:rPr>
        <w:t>ry to become a</w:t>
      </w:r>
      <w:r w:rsidR="00A539A1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partici</w:t>
      </w:r>
      <w:r w:rsidR="00856E7F">
        <w:rPr>
          <w:rFonts w:ascii="Arial" w:eastAsia="Times New Roman" w:hAnsi="Arial" w:cs="Arial"/>
          <w:color w:val="222222"/>
          <w:sz w:val="32"/>
          <w:szCs w:val="32"/>
        </w:rPr>
        <w:t>pator</w:t>
      </w:r>
      <w:r w:rsidR="00204795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in the learning process. </w:t>
      </w:r>
      <w:r>
        <w:rPr>
          <w:rFonts w:ascii="Arial" w:eastAsia="Times New Roman" w:hAnsi="Arial" w:cs="Arial"/>
          <w:color w:val="222222"/>
          <w:sz w:val="32"/>
          <w:szCs w:val="32"/>
        </w:rPr>
        <w:t>Learn to have the mind of Christ and think.</w:t>
      </w:r>
    </w:p>
    <w:p w:rsidR="00921CE7" w:rsidRDefault="00921CE7" w:rsidP="00856E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32"/>
          <w:szCs w:val="32"/>
        </w:rPr>
      </w:pPr>
    </w:p>
    <w:p w:rsidR="00856E7F" w:rsidRDefault="00A539A1" w:rsidP="00856E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Study, think and discuss what the Word is saying to you. Risk being wrong. Surround yourself with good, solid believers. Prep yourself to meet Jesus.</w:t>
      </w:r>
    </w:p>
    <w:p w:rsidR="00856E7F" w:rsidRDefault="00856E7F" w:rsidP="00856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539A1" w:rsidRDefault="00856E7F" w:rsidP="00AA0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How do I get the Word into my life?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 xml:space="preserve"> Consider Navigator h</w:t>
      </w:r>
      <w:r w:rsidR="00AA0EC1">
        <w:rPr>
          <w:rFonts w:ascii="Arial" w:eastAsia="Times New Roman" w:hAnsi="Arial" w:cs="Arial"/>
          <w:color w:val="222222"/>
          <w:sz w:val="32"/>
          <w:szCs w:val="32"/>
        </w:rPr>
        <w:t>and illustration.</w:t>
      </w:r>
    </w:p>
    <w:p w:rsidR="00AA0EC1" w:rsidRDefault="00AA0EC1" w:rsidP="00AA0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32"/>
          <w:szCs w:val="32"/>
        </w:rPr>
      </w:pPr>
    </w:p>
    <w:p w:rsidR="00AA0EC1" w:rsidRPr="00AE50C8" w:rsidRDefault="00AA0EC1" w:rsidP="00AA0E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32"/>
          <w:szCs w:val="32"/>
        </w:rPr>
      </w:pPr>
      <w:r w:rsidRPr="00AA0EC1">
        <w:rPr>
          <w:noProof/>
        </w:rPr>
        <w:drawing>
          <wp:inline distT="0" distB="0" distL="0" distR="0" wp14:anchorId="5420EB2A" wp14:editId="3E6166D0">
            <wp:extent cx="27527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D20" w:rsidRPr="00AE50C8" w:rsidRDefault="00E95D20" w:rsidP="00C83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E463F2" w:rsidRPr="00E463F2" w:rsidRDefault="00E463F2" w:rsidP="00E463F2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32"/>
          <w:szCs w:val="32"/>
        </w:rPr>
      </w:pPr>
    </w:p>
    <w:p w:rsidR="00E463F2" w:rsidRPr="00E463F2" w:rsidRDefault="00E463F2" w:rsidP="00E463F2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32"/>
          <w:szCs w:val="32"/>
        </w:rPr>
      </w:pPr>
    </w:p>
    <w:p w:rsidR="00E463F2" w:rsidRPr="00E463F2" w:rsidRDefault="00E463F2" w:rsidP="00E463F2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E463F2">
        <w:rPr>
          <w:rFonts w:ascii="Arial" w:eastAsia="Times New Roman" w:hAnsi="Arial" w:cs="Arial"/>
          <w:b/>
          <w:color w:val="222222"/>
          <w:sz w:val="32"/>
          <w:szCs w:val="32"/>
        </w:rPr>
        <w:t>The Word.</w:t>
      </w:r>
    </w:p>
    <w:p w:rsidR="00E463F2" w:rsidRPr="00E463F2" w:rsidRDefault="00E463F2" w:rsidP="00E463F2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32"/>
          <w:szCs w:val="32"/>
        </w:rPr>
      </w:pPr>
    </w:p>
    <w:p w:rsidR="001A0EBA" w:rsidRPr="00AE50C8" w:rsidRDefault="00E463F2" w:rsidP="00764D0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32"/>
          <w:szCs w:val="32"/>
        </w:rPr>
      </w:pPr>
      <w:r w:rsidRPr="00764D04">
        <w:rPr>
          <w:rFonts w:ascii="Arial" w:eastAsia="Times New Roman" w:hAnsi="Arial" w:cs="Arial"/>
          <w:b/>
          <w:color w:val="222222"/>
          <w:sz w:val="32"/>
          <w:szCs w:val="32"/>
        </w:rPr>
        <w:t>1/2</w:t>
      </w:r>
      <w:r>
        <w:rPr>
          <w:rFonts w:ascii="Arial" w:eastAsia="Times New Roman" w:hAnsi="Arial" w:cs="Arial"/>
          <w:color w:val="222222"/>
          <w:sz w:val="32"/>
          <w:szCs w:val="32"/>
          <w:u w:val="single"/>
        </w:rPr>
        <w:t>.</w:t>
      </w:r>
      <w:r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 xml:space="preserve"> </w:t>
      </w:r>
      <w:r w:rsidRPr="00E463F2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 xml:space="preserve">Read and </w:t>
      </w:r>
      <w:r w:rsidR="00AA0EC1" w:rsidRPr="00E463F2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Hear</w:t>
      </w:r>
      <w:r w:rsidR="00AA0EC1" w:rsidRPr="00E463F2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="001A0EBA" w:rsidRPr="00E463F2">
        <w:rPr>
          <w:rFonts w:ascii="Arial" w:eastAsia="Times New Roman" w:hAnsi="Arial" w:cs="Arial"/>
          <w:color w:val="222222"/>
          <w:sz w:val="32"/>
          <w:szCs w:val="32"/>
        </w:rPr>
        <w:t>the Word.</w:t>
      </w:r>
      <w:r w:rsidR="00764D04">
        <w:rPr>
          <w:rFonts w:ascii="Arial" w:eastAsia="Times New Roman" w:hAnsi="Arial" w:cs="Arial"/>
          <w:color w:val="222222"/>
          <w:sz w:val="32"/>
          <w:szCs w:val="32"/>
        </w:rPr>
        <w:t xml:space="preserve"> This will </w:t>
      </w:r>
      <w:r w:rsidR="003A5894">
        <w:rPr>
          <w:rFonts w:ascii="Arial" w:eastAsia="Times New Roman" w:hAnsi="Arial" w:cs="Arial"/>
          <w:color w:val="222222"/>
          <w:sz w:val="32"/>
          <w:szCs w:val="32"/>
        </w:rPr>
        <w:t>give</w:t>
      </w:r>
      <w:r w:rsidR="00764D04">
        <w:rPr>
          <w:rFonts w:ascii="Arial" w:eastAsia="Times New Roman" w:hAnsi="Arial" w:cs="Arial"/>
          <w:color w:val="222222"/>
          <w:sz w:val="32"/>
          <w:szCs w:val="32"/>
        </w:rPr>
        <w:t xml:space="preserve"> you </w:t>
      </w:r>
      <w:r w:rsidR="003A5894">
        <w:rPr>
          <w:rFonts w:ascii="Arial" w:eastAsia="Times New Roman" w:hAnsi="Arial" w:cs="Arial"/>
          <w:color w:val="222222"/>
          <w:sz w:val="32"/>
          <w:szCs w:val="32"/>
        </w:rPr>
        <w:t>the lowest</w:t>
      </w:r>
      <w:r w:rsidR="00764D04">
        <w:rPr>
          <w:rFonts w:ascii="Arial" w:eastAsia="Times New Roman" w:hAnsi="Arial" w:cs="Arial"/>
          <w:color w:val="222222"/>
          <w:sz w:val="32"/>
          <w:szCs w:val="32"/>
        </w:rPr>
        <w:t xml:space="preserve"> retention</w:t>
      </w:r>
      <w:r w:rsidR="003A5894">
        <w:rPr>
          <w:rFonts w:ascii="Arial" w:eastAsia="Times New Roman" w:hAnsi="Arial" w:cs="Arial"/>
          <w:color w:val="222222"/>
          <w:sz w:val="32"/>
          <w:szCs w:val="32"/>
        </w:rPr>
        <w:t xml:space="preserve"> in learning</w:t>
      </w:r>
      <w:r w:rsidR="00764D04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1A0EBA" w:rsidRPr="00E463F2" w:rsidRDefault="00E463F2" w:rsidP="00E463F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3.</w:t>
      </w:r>
      <w:r w:rsidR="001A0EBA" w:rsidRPr="00E463F2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Memorize</w:t>
      </w:r>
      <w:r w:rsidR="001A0EBA" w:rsidRPr="00E463F2">
        <w:rPr>
          <w:rFonts w:ascii="Arial" w:eastAsia="Times New Roman" w:hAnsi="Arial" w:cs="Arial"/>
          <w:color w:val="222222"/>
          <w:sz w:val="32"/>
          <w:szCs w:val="32"/>
        </w:rPr>
        <w:t xml:space="preserve"> key verses, Psalm 119:9-11. Take whatever is your capacity and begin to store away the Word into your mind. The Navigators have a good program on this discipline, i.e.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>,</w:t>
      </w:r>
      <w:r w:rsidR="001A0EBA" w:rsidRPr="00E463F2">
        <w:rPr>
          <w:rFonts w:ascii="Arial" w:eastAsia="Times New Roman" w:hAnsi="Arial" w:cs="Arial"/>
          <w:color w:val="222222"/>
          <w:sz w:val="32"/>
          <w:szCs w:val="32"/>
        </w:rPr>
        <w:t xml:space="preserve"> TMS.</w:t>
      </w:r>
    </w:p>
    <w:p w:rsidR="001A0EBA" w:rsidRPr="00E463F2" w:rsidRDefault="00E463F2" w:rsidP="00E463F2">
      <w:pPr>
        <w:pStyle w:val="ListParagraph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u w:val="single"/>
        </w:rPr>
        <w:t>4.</w:t>
      </w:r>
      <w:r w:rsidR="001A0EBA" w:rsidRPr="00E463F2">
        <w:rPr>
          <w:rFonts w:ascii="Arial" w:eastAsia="Times New Roman" w:hAnsi="Arial" w:cs="Arial"/>
          <w:b/>
          <w:sz w:val="32"/>
          <w:szCs w:val="32"/>
          <w:u w:val="single"/>
        </w:rPr>
        <w:t>Meditate</w:t>
      </w:r>
      <w:r w:rsidR="001A0EBA" w:rsidRPr="00E463F2">
        <w:rPr>
          <w:rFonts w:ascii="Arial" w:eastAsia="Times New Roman" w:hAnsi="Arial" w:cs="Arial"/>
          <w:color w:val="222222"/>
          <w:sz w:val="32"/>
          <w:szCs w:val="32"/>
        </w:rPr>
        <w:t xml:space="preserve"> on </w:t>
      </w:r>
      <w:r w:rsidR="00D46129">
        <w:rPr>
          <w:rFonts w:ascii="Arial" w:eastAsia="Times New Roman" w:hAnsi="Arial" w:cs="Arial"/>
          <w:color w:val="222222"/>
          <w:sz w:val="32"/>
          <w:szCs w:val="32"/>
        </w:rPr>
        <w:t xml:space="preserve">the </w:t>
      </w:r>
      <w:r w:rsidR="001A0EBA" w:rsidRPr="00E463F2">
        <w:rPr>
          <w:rFonts w:ascii="Arial" w:eastAsia="Times New Roman" w:hAnsi="Arial" w:cs="Arial"/>
          <w:color w:val="222222"/>
          <w:sz w:val="32"/>
          <w:szCs w:val="32"/>
        </w:rPr>
        <w:t xml:space="preserve">Word. 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>The W</w:t>
      </w:r>
      <w:r w:rsidR="00C1794A">
        <w:rPr>
          <w:rFonts w:ascii="Arial" w:eastAsia="Times New Roman" w:hAnsi="Arial" w:cs="Arial"/>
          <w:color w:val="222222"/>
          <w:sz w:val="32"/>
          <w:szCs w:val="32"/>
        </w:rPr>
        <w:t xml:space="preserve">ord is </w:t>
      </w:r>
      <w:r w:rsidR="001A0EBA" w:rsidRPr="00E463F2">
        <w:rPr>
          <w:rFonts w:ascii="Arial" w:eastAsia="Times New Roman" w:hAnsi="Arial" w:cs="Arial"/>
          <w:color w:val="222222"/>
          <w:sz w:val="32"/>
          <w:szCs w:val="32"/>
        </w:rPr>
        <w:t xml:space="preserve">to </w:t>
      </w:r>
      <w:r w:rsidR="00C1794A" w:rsidRPr="00E463F2">
        <w:rPr>
          <w:rFonts w:ascii="Arial" w:eastAsia="Times New Roman" w:hAnsi="Arial" w:cs="Arial"/>
          <w:color w:val="222222"/>
          <w:sz w:val="32"/>
          <w:szCs w:val="32"/>
        </w:rPr>
        <w:t>be pondered</w:t>
      </w:r>
      <w:r w:rsidR="001A0EBA" w:rsidRPr="00E463F2">
        <w:rPr>
          <w:rFonts w:ascii="Arial" w:eastAsia="Times New Roman" w:hAnsi="Arial" w:cs="Arial"/>
          <w:color w:val="222222"/>
          <w:sz w:val="32"/>
          <w:szCs w:val="32"/>
        </w:rPr>
        <w:t xml:space="preserve">. Definition of ponder: </w:t>
      </w:r>
      <w:r w:rsidR="001A0EBA" w:rsidRPr="00E463F2">
        <w:rPr>
          <w:rFonts w:ascii="Arial" w:eastAsia="Times New Roman" w:hAnsi="Arial" w:cs="Arial"/>
          <w:sz w:val="32"/>
          <w:szCs w:val="32"/>
        </w:rPr>
        <w:t>“to consider something deeply and thoroughly; meditate to weigh carefully in the mind; consider thoughtfully”</w:t>
      </w:r>
      <w:r w:rsidR="007D08D6">
        <w:rPr>
          <w:rFonts w:ascii="Arial" w:eastAsia="Times New Roman" w:hAnsi="Arial" w:cs="Arial"/>
          <w:sz w:val="32"/>
          <w:szCs w:val="32"/>
        </w:rPr>
        <w:t>.</w:t>
      </w:r>
    </w:p>
    <w:p w:rsidR="00A539A1" w:rsidRPr="00E463F2" w:rsidRDefault="00E463F2" w:rsidP="00E463F2">
      <w:pPr>
        <w:pStyle w:val="ListParagraph"/>
        <w:shd w:val="clear" w:color="auto" w:fill="FFFFFF"/>
        <w:tabs>
          <w:tab w:val="left" w:pos="990"/>
        </w:tabs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5.</w:t>
      </w:r>
      <w:r w:rsidR="00A539A1" w:rsidRPr="00E463F2">
        <w:rPr>
          <w:rFonts w:ascii="Arial" w:eastAsia="Times New Roman" w:hAnsi="Arial" w:cs="Arial"/>
          <w:b/>
          <w:color w:val="222222"/>
          <w:sz w:val="32"/>
          <w:szCs w:val="32"/>
          <w:u w:val="single"/>
        </w:rPr>
        <w:t>Apply the Word</w:t>
      </w:r>
      <w:r w:rsidR="007D08D6">
        <w:rPr>
          <w:rFonts w:ascii="Arial" w:eastAsia="Times New Roman" w:hAnsi="Arial" w:cs="Arial"/>
          <w:color w:val="222222"/>
          <w:sz w:val="32"/>
          <w:szCs w:val="32"/>
        </w:rPr>
        <w:t>. Whatever it says, do. D</w:t>
      </w:r>
      <w:r w:rsidR="00A539A1" w:rsidRPr="00E463F2">
        <w:rPr>
          <w:rFonts w:ascii="Arial" w:eastAsia="Times New Roman" w:hAnsi="Arial" w:cs="Arial"/>
          <w:color w:val="222222"/>
          <w:sz w:val="32"/>
          <w:szCs w:val="32"/>
        </w:rPr>
        <w:t>o to your capacity at th</w:t>
      </w:r>
      <w:r w:rsidR="00A323FD" w:rsidRPr="00E463F2">
        <w:rPr>
          <w:rFonts w:ascii="Arial" w:eastAsia="Times New Roman" w:hAnsi="Arial" w:cs="Arial"/>
          <w:color w:val="222222"/>
          <w:sz w:val="32"/>
          <w:szCs w:val="32"/>
        </w:rPr>
        <w:t>e time. Some applications take</w:t>
      </w:r>
      <w:r w:rsidR="00A539A1" w:rsidRPr="00E463F2">
        <w:rPr>
          <w:rFonts w:ascii="Arial" w:eastAsia="Times New Roman" w:hAnsi="Arial" w:cs="Arial"/>
          <w:color w:val="222222"/>
          <w:sz w:val="32"/>
          <w:szCs w:val="32"/>
        </w:rPr>
        <w:t xml:space="preserve"> time and years. Always be going forward in the sanctification process. You are preparing for Heaven.</w:t>
      </w:r>
    </w:p>
    <w:p w:rsidR="000A1E36" w:rsidRPr="00AE50C8" w:rsidRDefault="000A1E36" w:rsidP="000A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0A1E36" w:rsidRPr="00AE50C8" w:rsidRDefault="000A1E36" w:rsidP="008701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Bible study is more than going to hear someon</w:t>
      </w:r>
      <w:r w:rsidR="00E95D20" w:rsidRPr="00AE50C8">
        <w:rPr>
          <w:rFonts w:ascii="Arial" w:eastAsia="Times New Roman" w:hAnsi="Arial" w:cs="Arial"/>
          <w:color w:val="222222"/>
          <w:sz w:val="32"/>
          <w:szCs w:val="32"/>
        </w:rPr>
        <w:t>e</w:t>
      </w:r>
      <w:r w:rsidR="003461E8">
        <w:rPr>
          <w:rFonts w:ascii="Arial" w:eastAsia="Times New Roman" w:hAnsi="Arial" w:cs="Arial"/>
          <w:color w:val="222222"/>
          <w:sz w:val="32"/>
          <w:szCs w:val="32"/>
        </w:rPr>
        <w:t xml:space="preserve"> teach what they have</w:t>
      </w:r>
      <w:bookmarkStart w:id="2" w:name="_GoBack"/>
      <w:bookmarkEnd w:id="2"/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learned on the verses. Bible study </w:t>
      </w:r>
      <w:r w:rsidR="00E463F2">
        <w:rPr>
          <w:rFonts w:ascii="Arial" w:eastAsia="Times New Roman" w:hAnsi="Arial" w:cs="Arial"/>
          <w:color w:val="222222"/>
          <w:sz w:val="32"/>
          <w:szCs w:val="32"/>
        </w:rPr>
        <w:t>is also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a place where you exercise your thinking on the scriptures with other mature believers. </w:t>
      </w:r>
    </w:p>
    <w:p w:rsidR="00A539A1" w:rsidRPr="00AE50C8" w:rsidRDefault="00A539A1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539A1" w:rsidRPr="00AE50C8" w:rsidRDefault="00A539A1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1316D7" w:rsidRDefault="001316D7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1316D7" w:rsidRDefault="001316D7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__________________________________________________</w:t>
      </w:r>
    </w:p>
    <w:p w:rsidR="001316D7" w:rsidRDefault="001316D7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539A1" w:rsidRPr="00AE50C8" w:rsidRDefault="00A539A1" w:rsidP="00A53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Application: </w:t>
      </w:r>
    </w:p>
    <w:p w:rsidR="00637992" w:rsidRDefault="00637992" w:rsidP="006379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Get growing. You are preparing for Heaven. Get going with God. </w:t>
      </w:r>
    </w:p>
    <w:p w:rsidR="003A5894" w:rsidRPr="00AE50C8" w:rsidRDefault="003A5894" w:rsidP="006379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813EE4">
        <w:rPr>
          <w:rFonts w:ascii="Arial" w:eastAsia="Times New Roman" w:hAnsi="Arial" w:cs="Arial"/>
          <w:color w:val="222222"/>
          <w:sz w:val="32"/>
          <w:szCs w:val="32"/>
        </w:rPr>
        <w:t>Work towards having at least 50% of the wheel active in your life.</w:t>
      </w:r>
    </w:p>
    <w:p w:rsidR="00340AE5" w:rsidRPr="00AE50C8" w:rsidRDefault="00A539A1" w:rsidP="00340AE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Get a buddy to hold you accountable to the Wheel’s teaching.</w:t>
      </w:r>
    </w:p>
    <w:p w:rsidR="00340AE5" w:rsidRPr="00AE50C8" w:rsidRDefault="00A539A1" w:rsidP="00340AE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Use the che</w:t>
      </w:r>
      <w:r w:rsidR="009B4CE3">
        <w:rPr>
          <w:rFonts w:ascii="Arial" w:eastAsia="Times New Roman" w:hAnsi="Arial" w:cs="Arial"/>
          <w:color w:val="222222"/>
          <w:sz w:val="32"/>
          <w:szCs w:val="32"/>
        </w:rPr>
        <w:t>ck list from above as a guide for a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="00870171">
        <w:rPr>
          <w:rFonts w:ascii="Arial" w:eastAsia="Times New Roman" w:hAnsi="Arial" w:cs="Arial"/>
          <w:color w:val="222222"/>
          <w:sz w:val="32"/>
          <w:szCs w:val="32"/>
        </w:rPr>
        <w:t>study agenda the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coming year.</w:t>
      </w:r>
    </w:p>
    <w:p w:rsidR="00340AE5" w:rsidRPr="00AE50C8" w:rsidRDefault="00340AE5" w:rsidP="00340AE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Learn to study, interpret, and apply the </w:t>
      </w:r>
      <w:r w:rsidR="009B4CE3">
        <w:rPr>
          <w:rFonts w:ascii="Arial" w:eastAsia="Times New Roman" w:hAnsi="Arial" w:cs="Arial"/>
          <w:color w:val="222222"/>
          <w:sz w:val="32"/>
          <w:szCs w:val="32"/>
        </w:rPr>
        <w:t>B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>ible.</w:t>
      </w:r>
    </w:p>
    <w:p w:rsidR="00D575BC" w:rsidRPr="00813EE4" w:rsidRDefault="00A539A1" w:rsidP="00340AE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AE50C8">
        <w:rPr>
          <w:rFonts w:ascii="Arial" w:eastAsia="Times New Roman" w:hAnsi="Arial" w:cs="Arial"/>
          <w:color w:val="222222"/>
          <w:sz w:val="32"/>
          <w:szCs w:val="32"/>
        </w:rPr>
        <w:t>Com</w:t>
      </w:r>
      <w:r w:rsidR="00340AE5" w:rsidRPr="00AE50C8">
        <w:rPr>
          <w:rFonts w:ascii="Arial" w:eastAsia="Times New Roman" w:hAnsi="Arial" w:cs="Arial"/>
          <w:color w:val="222222"/>
          <w:sz w:val="32"/>
          <w:szCs w:val="32"/>
        </w:rPr>
        <w:t>mit your life</w:t>
      </w:r>
      <w:r w:rsidR="00E463F2">
        <w:rPr>
          <w:rFonts w:ascii="Arial" w:eastAsia="Times New Roman" w:hAnsi="Arial" w:cs="Arial"/>
          <w:color w:val="222222"/>
          <w:sz w:val="32"/>
          <w:szCs w:val="32"/>
        </w:rPr>
        <w:t>/schedule</w:t>
      </w:r>
      <w:r w:rsidR="00340AE5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to being Jesus</w:t>
      </w:r>
      <w:r w:rsidR="00637992" w:rsidRPr="00AE50C8">
        <w:rPr>
          <w:rFonts w:ascii="Arial" w:eastAsia="Times New Roman" w:hAnsi="Arial" w:cs="Arial"/>
          <w:color w:val="222222"/>
          <w:sz w:val="32"/>
          <w:szCs w:val="32"/>
        </w:rPr>
        <w:t>’s</w:t>
      </w:r>
      <w:r w:rsidR="00340AE5" w:rsidRPr="00AE50C8">
        <w:rPr>
          <w:rFonts w:ascii="Arial" w:eastAsia="Times New Roman" w:hAnsi="Arial" w:cs="Arial"/>
          <w:color w:val="222222"/>
          <w:sz w:val="32"/>
          <w:szCs w:val="32"/>
        </w:rPr>
        <w:t xml:space="preserve"> person</w:t>
      </w:r>
      <w:r w:rsidRPr="00AE50C8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813EE4" w:rsidRPr="00813EE4" w:rsidRDefault="00813EE4" w:rsidP="003A5894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9103"/>
      </w:tblGrid>
      <w:tr w:rsidR="0041421C" w:rsidRPr="00AE50C8" w:rsidTr="00813EE4">
        <w:tc>
          <w:tcPr>
            <w:tcW w:w="9300" w:type="dxa"/>
            <w:gridSpan w:val="2"/>
            <w:noWrap/>
            <w:tcMar>
              <w:top w:w="0" w:type="dxa"/>
              <w:left w:w="0" w:type="dxa"/>
              <w:bottom w:w="0" w:type="dxa"/>
              <w:right w:w="45" w:type="dxa"/>
            </w:tcMar>
          </w:tcPr>
          <w:p w:rsidR="0041421C" w:rsidRPr="00AE50C8" w:rsidRDefault="001316D7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___________________________________________________</w:t>
            </w:r>
          </w:p>
          <w:p w:rsidR="0041421C" w:rsidRPr="00AE50C8" w:rsidRDefault="0041421C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1B151E" w:rsidRPr="00AE50C8" w:rsidRDefault="001B151E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13EE4" w:rsidRDefault="00CA1C2A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PS. Jesus comment on disciple.</w:t>
            </w:r>
          </w:p>
          <w:p w:rsidR="00CA1C2A" w:rsidRPr="00CA1C2A" w:rsidRDefault="00CA1C2A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CA1C2A" w:rsidRPr="00CA1C2A" w:rsidRDefault="00CA1C2A" w:rsidP="00CA1C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B4CE3">
              <w:rPr>
                <w:rFonts w:ascii="Arial" w:hAnsi="Arial" w:cs="Arial"/>
                <w:sz w:val="32"/>
                <w:szCs w:val="32"/>
                <w:u w:val="single"/>
              </w:rPr>
              <w:t>Luke_6:40</w:t>
            </w:r>
            <w:r w:rsidRPr="009B4C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A1C2A">
              <w:rPr>
                <w:rFonts w:ascii="Arial" w:hAnsi="Arial" w:cs="Arial"/>
                <w:sz w:val="32"/>
                <w:szCs w:val="32"/>
              </w:rPr>
              <w:t xml:space="preserve">The </w:t>
            </w:r>
            <w:r w:rsidRPr="00CA1C2A">
              <w:rPr>
                <w:rFonts w:ascii="Arial" w:hAnsi="Arial" w:cs="Arial"/>
                <w:sz w:val="32"/>
                <w:szCs w:val="32"/>
                <w:highlight w:val="yellow"/>
              </w:rPr>
              <w:t>disciple</w:t>
            </w:r>
            <w:r w:rsidRPr="00CA1C2A">
              <w:rPr>
                <w:rFonts w:ascii="Arial" w:hAnsi="Arial" w:cs="Arial"/>
                <w:sz w:val="32"/>
                <w:szCs w:val="32"/>
              </w:rPr>
              <w:t xml:space="preserve"> is not above his master, but everyone who is perfect shall be like his master.</w:t>
            </w:r>
          </w:p>
          <w:p w:rsidR="00CA1C2A" w:rsidRDefault="00CA1C2A" w:rsidP="00CA1C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.</w:t>
            </w:r>
          </w:p>
          <w:p w:rsidR="00CA1C2A" w:rsidRDefault="00CA1C2A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13EE4" w:rsidRDefault="00813EE4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13EE4" w:rsidRDefault="00813EE4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13EE4" w:rsidRDefault="00813EE4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13EE4" w:rsidRDefault="00813EE4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13EE4" w:rsidRDefault="00813EE4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41421C" w:rsidRPr="00AE50C8" w:rsidRDefault="0041421C" w:rsidP="00CA1C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r w:rsidRPr="00AE50C8">
              <w:rPr>
                <w:rFonts w:ascii="Arial" w:eastAsia="Times New Roman" w:hAnsi="Arial" w:cs="Arial"/>
                <w:sz w:val="32"/>
                <w:szCs w:val="32"/>
              </w:rPr>
              <w:t>Parting Note:</w:t>
            </w:r>
          </w:p>
        </w:tc>
      </w:tr>
      <w:tr w:rsidR="0041421C" w:rsidRPr="00AE50C8" w:rsidTr="00813EE4">
        <w:tc>
          <w:tcPr>
            <w:tcW w:w="9300" w:type="dxa"/>
            <w:gridSpan w:val="2"/>
            <w:noWrap/>
            <w:tcMar>
              <w:top w:w="0" w:type="dxa"/>
              <w:left w:w="0" w:type="dxa"/>
              <w:bottom w:w="0" w:type="dxa"/>
              <w:right w:w="45" w:type="dxa"/>
            </w:tcMar>
          </w:tcPr>
          <w:p w:rsidR="0041421C" w:rsidRPr="00AE50C8" w:rsidRDefault="0041421C" w:rsidP="00F9103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</w:tc>
      </w:tr>
      <w:tr w:rsidR="0041421C" w:rsidRPr="00AE50C8" w:rsidTr="00813EE4">
        <w:trPr>
          <w:gridAfter w:val="1"/>
          <w:wAfter w:w="9101" w:type="dxa"/>
        </w:trPr>
        <w:tc>
          <w:tcPr>
            <w:tcW w:w="1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21C" w:rsidRPr="00AE50C8" w:rsidRDefault="0041421C" w:rsidP="00F9103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41421C" w:rsidRPr="00AE50C8" w:rsidTr="00813EE4">
        <w:trPr>
          <w:gridAfter w:val="1"/>
          <w:wAfter w:w="9101" w:type="dxa"/>
        </w:trPr>
        <w:tc>
          <w:tcPr>
            <w:tcW w:w="1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21C" w:rsidRPr="00AE50C8" w:rsidRDefault="0041421C" w:rsidP="00F9103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41421C" w:rsidRPr="00AE50C8" w:rsidRDefault="0041421C" w:rsidP="0041421C">
      <w:pPr>
        <w:spacing w:line="256" w:lineRule="auto"/>
        <w:rPr>
          <w:rFonts w:ascii="Arial" w:hAnsi="Arial" w:cs="Arial"/>
          <w:sz w:val="32"/>
          <w:szCs w:val="32"/>
          <w:u w:val="single"/>
        </w:rPr>
      </w:pPr>
      <w:r w:rsidRPr="00AE50C8">
        <w:rPr>
          <w:rFonts w:ascii="Arial" w:hAnsi="Arial" w:cs="Arial"/>
          <w:sz w:val="32"/>
          <w:szCs w:val="32"/>
          <w:u w:val="single"/>
        </w:rPr>
        <w:t xml:space="preserve">Mission statement of the blogs  </w:t>
      </w:r>
    </w:p>
    <w:p w:rsidR="0041421C" w:rsidRPr="00AE50C8" w:rsidRDefault="0041421C" w:rsidP="0041421C">
      <w:pPr>
        <w:spacing w:after="0" w:line="240" w:lineRule="auto"/>
        <w:rPr>
          <w:rFonts w:ascii="Arial" w:eastAsia="Arial Unicode MS" w:hAnsi="Arial" w:cs="Arial"/>
          <w:color w:val="000000"/>
          <w:sz w:val="32"/>
          <w:szCs w:val="32"/>
        </w:rPr>
      </w:pPr>
      <w:r w:rsidRPr="00AE50C8">
        <w:rPr>
          <w:rFonts w:ascii="Arial" w:eastAsia="Arial Unicode MS" w:hAnsi="Arial" w:cs="Arial"/>
          <w:color w:val="000000"/>
          <w:sz w:val="32"/>
          <w:szCs w:val="32"/>
        </w:rPr>
        <w:t>These blogs are to stimulate your biblical thinking to become Issachar’s of our time.</w:t>
      </w:r>
    </w:p>
    <w:p w:rsidR="0041421C" w:rsidRPr="00AE50C8" w:rsidRDefault="0041421C" w:rsidP="0041421C">
      <w:pPr>
        <w:spacing w:after="0" w:line="240" w:lineRule="auto"/>
        <w:ind w:left="720"/>
        <w:rPr>
          <w:rFonts w:ascii="Arial" w:eastAsia="Arial Unicode MS" w:hAnsi="Arial" w:cs="Arial"/>
          <w:color w:val="008080"/>
          <w:sz w:val="32"/>
          <w:szCs w:val="32"/>
        </w:rPr>
      </w:pPr>
    </w:p>
    <w:p w:rsidR="0041421C" w:rsidRPr="00AE50C8" w:rsidRDefault="0041421C" w:rsidP="0041421C">
      <w:pPr>
        <w:spacing w:after="0" w:line="240" w:lineRule="auto"/>
        <w:rPr>
          <w:rFonts w:ascii="Arial" w:eastAsia="Arial Unicode MS" w:hAnsi="Arial" w:cs="Arial"/>
          <w:color w:val="000000"/>
          <w:sz w:val="32"/>
          <w:szCs w:val="32"/>
        </w:rPr>
      </w:pPr>
      <w:r w:rsidRPr="00AE50C8">
        <w:rPr>
          <w:rFonts w:ascii="Arial" w:eastAsia="Arial Unicode MS" w:hAnsi="Arial" w:cs="Arial"/>
          <w:color w:val="008080"/>
          <w:sz w:val="32"/>
          <w:szCs w:val="32"/>
        </w:rPr>
        <w:t>1Chron 12:32</w:t>
      </w:r>
      <w:r w:rsidRPr="00AE50C8">
        <w:rPr>
          <w:rFonts w:ascii="Arial" w:eastAsia="Arial Unicode MS" w:hAnsi="Arial" w:cs="Arial"/>
          <w:color w:val="000000"/>
          <w:sz w:val="32"/>
          <w:szCs w:val="32"/>
        </w:rPr>
        <w:t xml:space="preserve"> and from the sons of Issachar, </w:t>
      </w:r>
      <w:r w:rsidRPr="00AE50C8">
        <w:rPr>
          <w:rFonts w:ascii="Arial" w:eastAsia="Arial Unicode MS" w:hAnsi="Arial" w:cs="Arial"/>
          <w:sz w:val="32"/>
          <w:szCs w:val="32"/>
        </w:rPr>
        <w:t>“</w:t>
      </w:r>
      <w:r w:rsidRPr="00AE50C8">
        <w:rPr>
          <w:rFonts w:ascii="Arial" w:eastAsia="Arial Unicode MS" w:hAnsi="Arial" w:cs="Arial"/>
          <w:i/>
          <w:iCs/>
          <w:sz w:val="32"/>
          <w:szCs w:val="32"/>
        </w:rPr>
        <w:t>men</w:t>
      </w:r>
      <w:r w:rsidRPr="00AE50C8">
        <w:rPr>
          <w:rFonts w:ascii="Arial" w:eastAsia="Arial Unicode MS" w:hAnsi="Arial" w:cs="Arial"/>
          <w:sz w:val="32"/>
          <w:szCs w:val="32"/>
        </w:rPr>
        <w:t xml:space="preserve"> who </w:t>
      </w:r>
      <w:r w:rsidRPr="00AE50C8">
        <w:rPr>
          <w:rFonts w:ascii="Arial" w:eastAsia="Arial Unicode MS" w:hAnsi="Arial" w:cs="Arial"/>
          <w:color w:val="000000"/>
          <w:sz w:val="32"/>
          <w:szCs w:val="32"/>
        </w:rPr>
        <w:t xml:space="preserve">had an understanding of the </w:t>
      </w:r>
      <w:r w:rsidR="00C75B1F" w:rsidRPr="00AE50C8">
        <w:rPr>
          <w:rFonts w:ascii="Arial" w:eastAsia="Arial Unicode MS" w:hAnsi="Arial" w:cs="Arial"/>
          <w:color w:val="000000"/>
          <w:sz w:val="32"/>
          <w:szCs w:val="32"/>
        </w:rPr>
        <w:t xml:space="preserve">their times and </w:t>
      </w:r>
      <w:r w:rsidRPr="00AE50C8">
        <w:rPr>
          <w:rFonts w:ascii="Arial" w:eastAsia="Arial Unicode MS" w:hAnsi="Arial" w:cs="Arial"/>
          <w:color w:val="000000"/>
          <w:sz w:val="32"/>
          <w:szCs w:val="32"/>
        </w:rPr>
        <w:t xml:space="preserve"> know what Israel ought to do”.</w:t>
      </w:r>
    </w:p>
    <w:p w:rsidR="0041421C" w:rsidRPr="00AE50C8" w:rsidRDefault="0041421C" w:rsidP="0041421C">
      <w:pPr>
        <w:spacing w:after="0" w:line="240" w:lineRule="auto"/>
        <w:ind w:left="720"/>
        <w:rPr>
          <w:rFonts w:ascii="Arial" w:eastAsia="Arial Unicode MS" w:hAnsi="Arial" w:cs="Arial"/>
          <w:color w:val="000000"/>
          <w:sz w:val="32"/>
          <w:szCs w:val="32"/>
        </w:rPr>
      </w:pPr>
    </w:p>
    <w:p w:rsidR="0041421C" w:rsidRPr="00AE50C8" w:rsidRDefault="0041421C" w:rsidP="0041421C">
      <w:pPr>
        <w:spacing w:line="256" w:lineRule="auto"/>
        <w:rPr>
          <w:rFonts w:ascii="Arial" w:hAnsi="Arial" w:cs="Arial"/>
          <w:sz w:val="32"/>
          <w:szCs w:val="32"/>
        </w:rPr>
      </w:pPr>
      <w:r w:rsidRPr="00AE50C8">
        <w:rPr>
          <w:rFonts w:ascii="Arial" w:hAnsi="Arial" w:cs="Arial"/>
          <w:sz w:val="32"/>
          <w:szCs w:val="32"/>
        </w:rPr>
        <w:t>These blogs are an attempt to articulate key biblical issues of our day so that we can:</w:t>
      </w:r>
    </w:p>
    <w:p w:rsidR="0041421C" w:rsidRPr="00AE50C8" w:rsidRDefault="0041421C" w:rsidP="0041421C">
      <w:pPr>
        <w:numPr>
          <w:ilvl w:val="0"/>
          <w:numId w:val="6"/>
        </w:numPr>
        <w:spacing w:line="252" w:lineRule="auto"/>
        <w:contextualSpacing/>
        <w:rPr>
          <w:rFonts w:ascii="Arial" w:hAnsi="Arial" w:cs="Arial"/>
          <w:sz w:val="32"/>
          <w:szCs w:val="32"/>
        </w:rPr>
      </w:pPr>
      <w:r w:rsidRPr="00AE50C8">
        <w:rPr>
          <w:rFonts w:ascii="Arial" w:hAnsi="Arial" w:cs="Arial"/>
          <w:sz w:val="32"/>
          <w:szCs w:val="32"/>
        </w:rPr>
        <w:t>Learn and understand the propositions of the Bible concerning our life.</w:t>
      </w:r>
    </w:p>
    <w:p w:rsidR="0041421C" w:rsidRPr="00AE50C8" w:rsidRDefault="0041421C" w:rsidP="0041421C">
      <w:pPr>
        <w:numPr>
          <w:ilvl w:val="0"/>
          <w:numId w:val="6"/>
        </w:numPr>
        <w:spacing w:line="252" w:lineRule="auto"/>
        <w:contextualSpacing/>
        <w:rPr>
          <w:rFonts w:ascii="Arial" w:hAnsi="Arial" w:cs="Arial"/>
          <w:sz w:val="32"/>
          <w:szCs w:val="32"/>
        </w:rPr>
      </w:pPr>
      <w:r w:rsidRPr="00AE50C8">
        <w:rPr>
          <w:rFonts w:ascii="Arial" w:hAnsi="Arial" w:cs="Arial"/>
          <w:sz w:val="32"/>
          <w:szCs w:val="32"/>
        </w:rPr>
        <w:t>We can apply the truth in our life in the sanctification process.</w:t>
      </w:r>
    </w:p>
    <w:p w:rsidR="0041421C" w:rsidRPr="00AE50C8" w:rsidRDefault="0041421C" w:rsidP="0041421C">
      <w:pPr>
        <w:numPr>
          <w:ilvl w:val="0"/>
          <w:numId w:val="6"/>
        </w:numPr>
        <w:spacing w:line="252" w:lineRule="auto"/>
        <w:contextualSpacing/>
        <w:rPr>
          <w:rFonts w:ascii="Arial" w:hAnsi="Arial" w:cs="Arial"/>
          <w:sz w:val="32"/>
          <w:szCs w:val="32"/>
        </w:rPr>
      </w:pPr>
      <w:r w:rsidRPr="00AE50C8">
        <w:rPr>
          <w:rFonts w:ascii="Arial" w:hAnsi="Arial" w:cs="Arial"/>
          <w:sz w:val="32"/>
          <w:szCs w:val="32"/>
        </w:rPr>
        <w:t xml:space="preserve">Contend/defend against heresy or apostasy. </w:t>
      </w:r>
    </w:p>
    <w:p w:rsidR="0041421C" w:rsidRPr="00AE50C8" w:rsidRDefault="0041421C" w:rsidP="0041421C">
      <w:pPr>
        <w:numPr>
          <w:ilvl w:val="0"/>
          <w:numId w:val="6"/>
        </w:numPr>
        <w:spacing w:line="252" w:lineRule="auto"/>
        <w:contextualSpacing/>
        <w:rPr>
          <w:rFonts w:ascii="Arial" w:hAnsi="Arial" w:cs="Arial"/>
          <w:sz w:val="32"/>
          <w:szCs w:val="32"/>
        </w:rPr>
      </w:pPr>
      <w:r w:rsidRPr="00AE50C8">
        <w:rPr>
          <w:rFonts w:ascii="Arial" w:hAnsi="Arial" w:cs="Arial"/>
          <w:sz w:val="32"/>
          <w:szCs w:val="32"/>
        </w:rPr>
        <w:t>We can draw closer to God.</w:t>
      </w:r>
    </w:p>
    <w:p w:rsidR="0041421C" w:rsidRPr="00AE50C8" w:rsidRDefault="0041421C" w:rsidP="0041421C">
      <w:pPr>
        <w:spacing w:line="252" w:lineRule="auto"/>
        <w:rPr>
          <w:rFonts w:ascii="Arial" w:hAnsi="Arial" w:cs="Arial"/>
          <w:sz w:val="32"/>
          <w:szCs w:val="32"/>
        </w:rPr>
      </w:pPr>
    </w:p>
    <w:p w:rsidR="0041421C" w:rsidRPr="00AE50C8" w:rsidRDefault="0041421C" w:rsidP="0041421C">
      <w:pPr>
        <w:spacing w:line="256" w:lineRule="auto"/>
        <w:contextualSpacing/>
        <w:rPr>
          <w:rFonts w:ascii="Arial" w:hAnsi="Arial" w:cs="Arial"/>
          <w:sz w:val="32"/>
          <w:szCs w:val="32"/>
        </w:rPr>
      </w:pPr>
      <w:r w:rsidRPr="00AE50C8">
        <w:rPr>
          <w:rFonts w:ascii="Arial" w:hAnsi="Arial" w:cs="Arial"/>
          <w:sz w:val="32"/>
          <w:szCs w:val="32"/>
        </w:rPr>
        <w:t xml:space="preserve">We post these blogs on a website. The address is JacksonsJournal.com </w:t>
      </w:r>
    </w:p>
    <w:p w:rsidR="0041421C" w:rsidRPr="00AE50C8" w:rsidRDefault="0041421C" w:rsidP="0041421C">
      <w:pPr>
        <w:spacing w:line="256" w:lineRule="auto"/>
        <w:contextualSpacing/>
        <w:rPr>
          <w:rFonts w:ascii="Arial" w:hAnsi="Arial" w:cs="Arial"/>
          <w:sz w:val="32"/>
          <w:szCs w:val="32"/>
        </w:rPr>
      </w:pPr>
      <w:r w:rsidRPr="00AE50C8">
        <w:rPr>
          <w:rFonts w:ascii="Arial" w:hAnsi="Arial" w:cs="Arial"/>
          <w:sz w:val="32"/>
          <w:szCs w:val="32"/>
        </w:rPr>
        <w:t>Gayle</w:t>
      </w:r>
    </w:p>
    <w:p w:rsidR="0041421C" w:rsidRPr="00AE50C8" w:rsidRDefault="00C75B1F" w:rsidP="0041421C">
      <w:pPr>
        <w:spacing w:line="256" w:lineRule="auto"/>
        <w:contextualSpacing/>
        <w:rPr>
          <w:rFonts w:ascii="Arial" w:hAnsi="Arial" w:cs="Arial"/>
          <w:sz w:val="32"/>
          <w:szCs w:val="32"/>
        </w:rPr>
      </w:pPr>
      <w:r w:rsidRPr="00AE50C8">
        <w:rPr>
          <w:rFonts w:ascii="Arial" w:eastAsia="Arial Unicode MS" w:hAnsi="Arial" w:cs="Arial"/>
          <w:noProof/>
          <w:color w:val="0080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265430</wp:posOffset>
                </wp:positionV>
                <wp:extent cx="5920740" cy="21945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B1F" w:rsidRPr="00C75B1F" w:rsidRDefault="00C75B1F" w:rsidP="00C75B1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75B1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If</w:t>
                            </w:r>
                            <w:r w:rsidRPr="00C75B1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you would like for me to quit sending you these blogs. Just send me back an email with </w:t>
                            </w:r>
                          </w:p>
                          <w:p w:rsidR="00C75B1F" w:rsidRPr="00C75B1F" w:rsidRDefault="00C75B1F" w:rsidP="00C75B1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75B1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“Please stop sending” to (gayle.jackson@portalt.com)</w:t>
                            </w:r>
                          </w:p>
                          <w:p w:rsidR="00C75B1F" w:rsidRPr="00C75B1F" w:rsidRDefault="00C75B1F" w:rsidP="00C75B1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75B1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If</w:t>
                            </w:r>
                            <w:r w:rsidRPr="00C75B1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on the other hand, you have someone you would like to get the blog, just send me back an email with the words and names</w:t>
                            </w:r>
                          </w:p>
                          <w:p w:rsidR="00C75B1F" w:rsidRPr="00C75B1F" w:rsidRDefault="00C75B1F" w:rsidP="00C75B1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75B1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“Please send to” to (</w:t>
                            </w:r>
                            <w:hyperlink r:id="rId9" w:history="1">
                              <w:r w:rsidRPr="00C75B1F">
                                <w:rPr>
                                  <w:rStyle w:val="Hyperlink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gayle.jackson@portalt.com</w:t>
                              </w:r>
                            </w:hyperlink>
                            <w:r w:rsidRPr="00C75B1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75B1F" w:rsidRPr="00C75B1F" w:rsidRDefault="00C75B1F" w:rsidP="00C75B1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75B1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If</w:t>
                            </w:r>
                            <w:r w:rsidRPr="00C75B1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you have any questions, comments or corrections. Just annotate them</w:t>
                            </w:r>
                          </w:p>
                          <w:p w:rsidR="00C75B1F" w:rsidRPr="00C75B1F" w:rsidRDefault="00C75B1F" w:rsidP="00C75B1F">
                            <w:pPr>
                              <w:ind w:left="7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75B1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“My questions, comments, corrections are” to (</w:t>
                            </w:r>
                            <w:hyperlink r:id="rId10" w:history="1">
                              <w:r w:rsidRPr="00C75B1F">
                                <w:rPr>
                                  <w:rStyle w:val="Hyperlink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gayle.jackson@portalt.com</w:t>
                              </w:r>
                            </w:hyperlink>
                            <w:r w:rsidRPr="00C75B1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75B1F" w:rsidRPr="00C75B1F" w:rsidRDefault="00C75B1F" w:rsidP="00C75B1F">
                            <w:pPr>
                              <w:spacing w:line="256" w:lineRule="auto"/>
                              <w:contextualSpacing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C75B1F" w:rsidRPr="00C75B1F" w:rsidRDefault="00C75B1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6pt;margin-top:20.9pt;width:466.2pt;height:17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wbJAIAAEc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">
                <v:textbox>
                  <w:txbxContent>
                    <w:p w:rsidR="00C75B1F" w:rsidRPr="00C75B1F" w:rsidRDefault="00C75B1F" w:rsidP="00C75B1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75B1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If</w:t>
                      </w:r>
                      <w:r w:rsidRPr="00C75B1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you would like for me to quit sending you these blogs. Just send me back an email with </w:t>
                      </w:r>
                    </w:p>
                    <w:p w:rsidR="00C75B1F" w:rsidRPr="00C75B1F" w:rsidRDefault="00C75B1F" w:rsidP="00C75B1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75B1F">
                        <w:rPr>
                          <w:rFonts w:ascii="Arial" w:hAnsi="Arial" w:cs="Arial"/>
                          <w:sz w:val="32"/>
                          <w:szCs w:val="32"/>
                        </w:rPr>
                        <w:t>“Please stop sending” to (gayle.jackson@portalt.com)</w:t>
                      </w:r>
                    </w:p>
                    <w:p w:rsidR="00C75B1F" w:rsidRPr="00C75B1F" w:rsidRDefault="00C75B1F" w:rsidP="00C75B1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75B1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If</w:t>
                      </w:r>
                      <w:r w:rsidRPr="00C75B1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on the other hand, you have someone you would like to get the blog, just send me back an email with the words and names</w:t>
                      </w:r>
                    </w:p>
                    <w:p w:rsidR="00C75B1F" w:rsidRPr="00C75B1F" w:rsidRDefault="00C75B1F" w:rsidP="00C75B1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75B1F">
                        <w:rPr>
                          <w:rFonts w:ascii="Arial" w:hAnsi="Arial" w:cs="Arial"/>
                          <w:sz w:val="32"/>
                          <w:szCs w:val="32"/>
                        </w:rPr>
                        <w:t>“Please send to” to (</w:t>
                      </w:r>
                      <w:hyperlink r:id="rId11" w:history="1">
                        <w:r w:rsidRPr="00C75B1F">
                          <w:rPr>
                            <w:rStyle w:val="Hyperlink"/>
                            <w:rFonts w:ascii="Arial" w:hAnsi="Arial" w:cs="Arial"/>
                            <w:sz w:val="32"/>
                            <w:szCs w:val="32"/>
                          </w:rPr>
                          <w:t>gayle.jackson@portalt.com</w:t>
                        </w:r>
                      </w:hyperlink>
                      <w:r w:rsidRPr="00C75B1F"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  <w:p w:rsidR="00C75B1F" w:rsidRPr="00C75B1F" w:rsidRDefault="00C75B1F" w:rsidP="00C75B1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75B1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If</w:t>
                      </w:r>
                      <w:r w:rsidRPr="00C75B1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you have any questions, comments or corrections. Just annotate them</w:t>
                      </w:r>
                    </w:p>
                    <w:p w:rsidR="00C75B1F" w:rsidRPr="00C75B1F" w:rsidRDefault="00C75B1F" w:rsidP="00C75B1F">
                      <w:pPr>
                        <w:ind w:left="7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75B1F">
                        <w:rPr>
                          <w:rFonts w:ascii="Arial" w:hAnsi="Arial" w:cs="Arial"/>
                          <w:sz w:val="32"/>
                          <w:szCs w:val="32"/>
                        </w:rPr>
                        <w:t>“My questions, comments, corrections are” to (</w:t>
                      </w:r>
                      <w:hyperlink r:id="rId12" w:history="1">
                        <w:r w:rsidRPr="00C75B1F">
                          <w:rPr>
                            <w:rStyle w:val="Hyperlink"/>
                            <w:rFonts w:ascii="Arial" w:hAnsi="Arial" w:cs="Arial"/>
                            <w:sz w:val="32"/>
                            <w:szCs w:val="32"/>
                          </w:rPr>
                          <w:t>gayle.jackson@portalt.com</w:t>
                        </w:r>
                      </w:hyperlink>
                      <w:r w:rsidRPr="00C75B1F"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  <w:p w:rsidR="00C75B1F" w:rsidRPr="00C75B1F" w:rsidRDefault="00C75B1F" w:rsidP="00C75B1F">
                      <w:pPr>
                        <w:spacing w:line="256" w:lineRule="auto"/>
                        <w:contextualSpacing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C75B1F" w:rsidRPr="00C75B1F" w:rsidRDefault="00C75B1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421C" w:rsidRPr="00AE50C8" w:rsidRDefault="0041421C" w:rsidP="0041421C">
      <w:pPr>
        <w:spacing w:line="256" w:lineRule="auto"/>
        <w:contextualSpacing/>
        <w:rPr>
          <w:rFonts w:ascii="Arial" w:hAnsi="Arial" w:cs="Arial"/>
          <w:sz w:val="32"/>
          <w:szCs w:val="32"/>
        </w:rPr>
      </w:pPr>
    </w:p>
    <w:p w:rsidR="0041421C" w:rsidRPr="00AE50C8" w:rsidRDefault="0041421C" w:rsidP="0041421C">
      <w:pPr>
        <w:spacing w:line="256" w:lineRule="auto"/>
        <w:contextualSpacing/>
        <w:rPr>
          <w:rFonts w:ascii="Arial" w:hAnsi="Arial" w:cs="Arial"/>
          <w:sz w:val="32"/>
          <w:szCs w:val="32"/>
        </w:rPr>
      </w:pPr>
    </w:p>
    <w:p w:rsidR="0041421C" w:rsidRPr="00AE50C8" w:rsidRDefault="0041421C" w:rsidP="0041421C">
      <w:pPr>
        <w:spacing w:line="256" w:lineRule="auto"/>
        <w:contextualSpacing/>
        <w:rPr>
          <w:rFonts w:ascii="Arial" w:hAnsi="Arial" w:cs="Arial"/>
          <w:sz w:val="32"/>
          <w:szCs w:val="32"/>
        </w:rPr>
      </w:pPr>
    </w:p>
    <w:p w:rsidR="0041421C" w:rsidRPr="00AE50C8" w:rsidRDefault="0041421C" w:rsidP="0041421C">
      <w:pPr>
        <w:spacing w:line="256" w:lineRule="auto"/>
        <w:contextualSpacing/>
        <w:rPr>
          <w:rFonts w:ascii="Arial" w:hAnsi="Arial" w:cs="Arial"/>
          <w:sz w:val="32"/>
          <w:szCs w:val="32"/>
        </w:rPr>
      </w:pPr>
    </w:p>
    <w:p w:rsidR="0041421C" w:rsidRPr="00AE50C8" w:rsidRDefault="0041421C" w:rsidP="0041421C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DA0C8C" w:rsidRPr="00AE50C8" w:rsidRDefault="00DA0C8C" w:rsidP="00DA0C8C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DA0C8C" w:rsidRPr="00AE50C8" w:rsidRDefault="00DA0C8C" w:rsidP="00DA0C8C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DA0C8C" w:rsidRPr="00AE50C8" w:rsidRDefault="00DA0C8C" w:rsidP="00DA0C8C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DA0C8C" w:rsidRPr="00AE50C8" w:rsidRDefault="00DA0C8C" w:rsidP="00DA0C8C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340AE5" w:rsidRPr="00AE50C8" w:rsidRDefault="00340AE5" w:rsidP="00340AE5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sectPr w:rsidR="00340AE5" w:rsidRPr="00AE50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9D" w:rsidRDefault="0010619D" w:rsidP="00660257">
      <w:pPr>
        <w:spacing w:after="0" w:line="240" w:lineRule="auto"/>
      </w:pPr>
      <w:r>
        <w:separator/>
      </w:r>
    </w:p>
  </w:endnote>
  <w:endnote w:type="continuationSeparator" w:id="0">
    <w:p w:rsidR="0010619D" w:rsidRDefault="0010619D" w:rsidP="0066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28" w:rsidRDefault="00B03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511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328" w:rsidRDefault="00B033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1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3328" w:rsidRDefault="00B03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28" w:rsidRDefault="00B03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9D" w:rsidRDefault="0010619D" w:rsidP="00660257">
      <w:pPr>
        <w:spacing w:after="0" w:line="240" w:lineRule="auto"/>
      </w:pPr>
      <w:r>
        <w:separator/>
      </w:r>
    </w:p>
  </w:footnote>
  <w:footnote w:type="continuationSeparator" w:id="0">
    <w:p w:rsidR="0010619D" w:rsidRDefault="0010619D" w:rsidP="0066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28" w:rsidRDefault="00B03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57" w:rsidRDefault="00660257">
    <w:pPr>
      <w:pStyle w:val="Head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28" w:rsidRDefault="00B03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75"/>
    <w:multiLevelType w:val="hybridMultilevel"/>
    <w:tmpl w:val="DA6A9C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64EF5"/>
    <w:multiLevelType w:val="hybridMultilevel"/>
    <w:tmpl w:val="63BEE1E0"/>
    <w:lvl w:ilvl="0" w:tplc="C9F40CF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53E1D"/>
    <w:multiLevelType w:val="hybridMultilevel"/>
    <w:tmpl w:val="DEF8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35AB"/>
    <w:multiLevelType w:val="hybridMultilevel"/>
    <w:tmpl w:val="3D7E7728"/>
    <w:lvl w:ilvl="0" w:tplc="09EA98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36886"/>
    <w:multiLevelType w:val="hybridMultilevel"/>
    <w:tmpl w:val="A1CC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431F3"/>
    <w:multiLevelType w:val="multilevel"/>
    <w:tmpl w:val="CB925BE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88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6" w15:restartNumberingAfterBreak="0">
    <w:nsid w:val="2F0A5351"/>
    <w:multiLevelType w:val="hybridMultilevel"/>
    <w:tmpl w:val="33C459B8"/>
    <w:lvl w:ilvl="0" w:tplc="84B0F74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22222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2170A3"/>
    <w:multiLevelType w:val="hybridMultilevel"/>
    <w:tmpl w:val="1130D9D6"/>
    <w:lvl w:ilvl="0" w:tplc="06F422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D5D60"/>
    <w:multiLevelType w:val="hybridMultilevel"/>
    <w:tmpl w:val="B1B018A4"/>
    <w:lvl w:ilvl="0" w:tplc="26444B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02735D"/>
    <w:multiLevelType w:val="hybridMultilevel"/>
    <w:tmpl w:val="51A22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C42D2"/>
    <w:multiLevelType w:val="hybridMultilevel"/>
    <w:tmpl w:val="7E8C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A7366"/>
    <w:multiLevelType w:val="hybridMultilevel"/>
    <w:tmpl w:val="A9AA54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A1"/>
    <w:rsid w:val="00034BB6"/>
    <w:rsid w:val="000A1E36"/>
    <w:rsid w:val="0010619D"/>
    <w:rsid w:val="00127914"/>
    <w:rsid w:val="001316D7"/>
    <w:rsid w:val="00154CF9"/>
    <w:rsid w:val="00172834"/>
    <w:rsid w:val="0019213D"/>
    <w:rsid w:val="001A0EBA"/>
    <w:rsid w:val="001B151E"/>
    <w:rsid w:val="001B63A6"/>
    <w:rsid w:val="001C2CFE"/>
    <w:rsid w:val="00204795"/>
    <w:rsid w:val="002D72CD"/>
    <w:rsid w:val="00300745"/>
    <w:rsid w:val="00340AE5"/>
    <w:rsid w:val="003461E8"/>
    <w:rsid w:val="003A096A"/>
    <w:rsid w:val="003A5894"/>
    <w:rsid w:val="0041421C"/>
    <w:rsid w:val="00420D3A"/>
    <w:rsid w:val="00532DA1"/>
    <w:rsid w:val="0059251F"/>
    <w:rsid w:val="00593B18"/>
    <w:rsid w:val="005C4AB3"/>
    <w:rsid w:val="00637992"/>
    <w:rsid w:val="00660257"/>
    <w:rsid w:val="00681202"/>
    <w:rsid w:val="0068454D"/>
    <w:rsid w:val="006A46F9"/>
    <w:rsid w:val="006A7D1A"/>
    <w:rsid w:val="006E5061"/>
    <w:rsid w:val="00764D04"/>
    <w:rsid w:val="007B7456"/>
    <w:rsid w:val="007D08D6"/>
    <w:rsid w:val="007E7BB2"/>
    <w:rsid w:val="0080128B"/>
    <w:rsid w:val="00813EE4"/>
    <w:rsid w:val="0083795E"/>
    <w:rsid w:val="00856E7F"/>
    <w:rsid w:val="00857733"/>
    <w:rsid w:val="00857D56"/>
    <w:rsid w:val="00870171"/>
    <w:rsid w:val="00921CE7"/>
    <w:rsid w:val="0094750B"/>
    <w:rsid w:val="009B4CE3"/>
    <w:rsid w:val="009C7EDB"/>
    <w:rsid w:val="00A0723B"/>
    <w:rsid w:val="00A2217B"/>
    <w:rsid w:val="00A323FD"/>
    <w:rsid w:val="00A539A1"/>
    <w:rsid w:val="00A90124"/>
    <w:rsid w:val="00AA0EC1"/>
    <w:rsid w:val="00AE50C8"/>
    <w:rsid w:val="00B03328"/>
    <w:rsid w:val="00B17D6A"/>
    <w:rsid w:val="00BC5B6C"/>
    <w:rsid w:val="00C01CF2"/>
    <w:rsid w:val="00C1794A"/>
    <w:rsid w:val="00C75B1F"/>
    <w:rsid w:val="00C8399C"/>
    <w:rsid w:val="00C8472E"/>
    <w:rsid w:val="00C96BED"/>
    <w:rsid w:val="00CA1C2A"/>
    <w:rsid w:val="00D267B7"/>
    <w:rsid w:val="00D436F5"/>
    <w:rsid w:val="00D46129"/>
    <w:rsid w:val="00D575BC"/>
    <w:rsid w:val="00D92F5C"/>
    <w:rsid w:val="00DA0C8C"/>
    <w:rsid w:val="00DC009C"/>
    <w:rsid w:val="00E463F2"/>
    <w:rsid w:val="00E50FE0"/>
    <w:rsid w:val="00E54DBC"/>
    <w:rsid w:val="00E60AF4"/>
    <w:rsid w:val="00E95D20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B094"/>
  <w15:chartTrackingRefBased/>
  <w15:docId w15:val="{4F527105-6CE1-4A2B-A03D-DDF158BA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A1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0C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57"/>
  </w:style>
  <w:style w:type="paragraph" w:styleId="Footer">
    <w:name w:val="footer"/>
    <w:basedOn w:val="Normal"/>
    <w:link w:val="FooterChar"/>
    <w:uiPriority w:val="99"/>
    <w:unhideWhenUsed/>
    <w:rsid w:val="0066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57"/>
  </w:style>
  <w:style w:type="paragraph" w:styleId="BalloonText">
    <w:name w:val="Balloon Text"/>
    <w:basedOn w:val="Normal"/>
    <w:link w:val="BalloonTextChar"/>
    <w:uiPriority w:val="99"/>
    <w:semiHidden/>
    <w:unhideWhenUsed/>
    <w:rsid w:val="005C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ayle.jackson@portal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yle.jackson@portal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ayle.jackson@portal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yle.jackson@portalt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8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jackson</dc:creator>
  <cp:keywords/>
  <dc:description/>
  <cp:lastModifiedBy>gayle jackson</cp:lastModifiedBy>
  <cp:revision>28</cp:revision>
  <cp:lastPrinted>2017-10-26T20:55:00Z</cp:lastPrinted>
  <dcterms:created xsi:type="dcterms:W3CDTF">2017-10-13T02:04:00Z</dcterms:created>
  <dcterms:modified xsi:type="dcterms:W3CDTF">2017-11-06T00:16:00Z</dcterms:modified>
</cp:coreProperties>
</file>